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D3355C" w:rsidRDefault="009131E9" w:rsidP="009131E9">
      <w:pPr>
        <w:jc w:val="center"/>
        <w:rPr>
          <w:rFonts w:asciiTheme="majorHAnsi" w:hAnsiTheme="majorHAnsi"/>
          <w:b/>
          <w:sz w:val="32"/>
          <w:szCs w:val="32"/>
        </w:rPr>
      </w:pPr>
      <w:r w:rsidRPr="00D3355C">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D3355C" w:rsidRDefault="009131E9" w:rsidP="009131E9">
      <w:pPr>
        <w:jc w:val="center"/>
        <w:rPr>
          <w:rFonts w:asciiTheme="majorHAnsi" w:hAnsiTheme="majorHAnsi"/>
          <w:b/>
          <w:sz w:val="32"/>
          <w:szCs w:val="32"/>
        </w:rPr>
      </w:pPr>
    </w:p>
    <w:p w14:paraId="18A0C43C" w14:textId="77777777" w:rsidR="009131E9" w:rsidRPr="00D3355C" w:rsidRDefault="009131E9" w:rsidP="009131E9">
      <w:pPr>
        <w:jc w:val="center"/>
        <w:rPr>
          <w:rFonts w:asciiTheme="majorHAnsi" w:hAnsiTheme="majorHAnsi"/>
          <w:b/>
          <w:sz w:val="36"/>
          <w:szCs w:val="36"/>
        </w:rPr>
      </w:pPr>
      <w:r w:rsidRPr="00D3355C">
        <w:rPr>
          <w:rFonts w:asciiTheme="majorHAnsi" w:hAnsiTheme="majorHAnsi"/>
          <w:b/>
          <w:sz w:val="36"/>
          <w:szCs w:val="36"/>
        </w:rPr>
        <w:t>Government Course Syllabus</w:t>
      </w:r>
    </w:p>
    <w:p w14:paraId="6A94EE90" w14:textId="77777777" w:rsidR="009131E9" w:rsidRPr="00D3355C" w:rsidRDefault="009131E9" w:rsidP="009131E9">
      <w:pPr>
        <w:jc w:val="center"/>
        <w:rPr>
          <w:rFonts w:asciiTheme="majorHAnsi" w:hAnsiTheme="majorHAnsi"/>
          <w:b/>
          <w:sz w:val="32"/>
          <w:szCs w:val="32"/>
        </w:rPr>
      </w:pPr>
    </w:p>
    <w:p w14:paraId="6E90F010" w14:textId="77777777" w:rsidR="009131E9" w:rsidRPr="00D3355C" w:rsidRDefault="009131E9" w:rsidP="009131E9">
      <w:pPr>
        <w:rPr>
          <w:rFonts w:asciiTheme="majorHAnsi" w:hAnsiTheme="majorHAnsi"/>
          <w:b/>
          <w:i/>
          <w:sz w:val="28"/>
          <w:szCs w:val="28"/>
        </w:rPr>
      </w:pPr>
    </w:p>
    <w:p w14:paraId="49568947" w14:textId="3682DA17" w:rsidR="009131E9" w:rsidRPr="00D3355C" w:rsidRDefault="00D3355C" w:rsidP="009131E9">
      <w:pPr>
        <w:rPr>
          <w:rFonts w:asciiTheme="majorHAnsi" w:hAnsiTheme="majorHAnsi"/>
          <w:i/>
        </w:rPr>
      </w:pPr>
      <w:r w:rsidRPr="00D3355C">
        <w:rPr>
          <w:rFonts w:asciiTheme="majorHAnsi" w:hAnsiTheme="majorHAnsi"/>
          <w:i/>
        </w:rPr>
        <w:t>GOVT 2306 – 00</w:t>
      </w:r>
      <w:r w:rsidR="00AA680F">
        <w:rPr>
          <w:rFonts w:asciiTheme="majorHAnsi" w:hAnsiTheme="majorHAnsi"/>
          <w:i/>
        </w:rPr>
        <w:t>34</w:t>
      </w:r>
    </w:p>
    <w:p w14:paraId="17DD3F30" w14:textId="4BE33DEF" w:rsidR="009131E9" w:rsidRPr="00D3355C" w:rsidRDefault="00D3355C" w:rsidP="009131E9">
      <w:pPr>
        <w:rPr>
          <w:rFonts w:asciiTheme="majorHAnsi" w:hAnsiTheme="majorHAnsi"/>
          <w:i/>
        </w:rPr>
      </w:pPr>
      <w:r w:rsidRPr="00D3355C">
        <w:rPr>
          <w:rFonts w:asciiTheme="majorHAnsi" w:hAnsiTheme="majorHAnsi"/>
          <w:i/>
        </w:rPr>
        <w:t>Fall 2017, (37</w:t>
      </w:r>
      <w:r w:rsidR="00AA680F">
        <w:rPr>
          <w:rFonts w:asciiTheme="majorHAnsi" w:hAnsiTheme="majorHAnsi"/>
          <w:i/>
        </w:rPr>
        <w:t>824</w:t>
      </w:r>
      <w:r w:rsidRPr="00D3355C">
        <w:rPr>
          <w:rFonts w:asciiTheme="majorHAnsi" w:hAnsiTheme="majorHAnsi"/>
          <w:i/>
        </w:rPr>
        <w:t>)</w:t>
      </w:r>
    </w:p>
    <w:p w14:paraId="1DCDD87A" w14:textId="7DE5EEBA" w:rsidR="009131E9" w:rsidRPr="00D3355C" w:rsidRDefault="00AA680F" w:rsidP="009131E9">
      <w:pPr>
        <w:rPr>
          <w:rFonts w:asciiTheme="majorHAnsi" w:hAnsiTheme="majorHAnsi"/>
          <w:i/>
        </w:rPr>
      </w:pPr>
      <w:r>
        <w:rPr>
          <w:rFonts w:asciiTheme="majorHAnsi" w:hAnsiTheme="majorHAnsi"/>
          <w:i/>
        </w:rPr>
        <w:t>Spring Branch Campus</w:t>
      </w:r>
      <w:bookmarkStart w:id="0" w:name="_GoBack"/>
      <w:bookmarkEnd w:id="0"/>
      <w:r w:rsidR="00D3355C" w:rsidRPr="00D3355C">
        <w:rPr>
          <w:rFonts w:asciiTheme="majorHAnsi" w:hAnsiTheme="majorHAnsi"/>
          <w:i/>
        </w:rPr>
        <w:t>, 7pm – 820pm</w:t>
      </w:r>
    </w:p>
    <w:p w14:paraId="7CF67118" w14:textId="77777777" w:rsidR="009131E9" w:rsidRPr="00D3355C" w:rsidRDefault="009131E9" w:rsidP="009131E9">
      <w:pPr>
        <w:rPr>
          <w:rFonts w:asciiTheme="majorHAnsi" w:hAnsiTheme="majorHAnsi"/>
        </w:rPr>
      </w:pPr>
    </w:p>
    <w:p w14:paraId="155DAF71" w14:textId="77777777" w:rsidR="009131E9" w:rsidRPr="00D3355C" w:rsidRDefault="009131E9" w:rsidP="009131E9">
      <w:pPr>
        <w:rPr>
          <w:rFonts w:asciiTheme="majorHAnsi" w:hAnsiTheme="majorHAnsi"/>
        </w:rPr>
      </w:pPr>
      <w:r w:rsidRPr="00D3355C">
        <w:rPr>
          <w:rFonts w:asciiTheme="majorHAnsi" w:hAnsiTheme="majorHAnsi"/>
        </w:rPr>
        <w:t>3 Semester Credit Hours</w:t>
      </w:r>
    </w:p>
    <w:p w14:paraId="46203022" w14:textId="77777777" w:rsidR="009131E9" w:rsidRPr="00D3355C" w:rsidRDefault="009131E9" w:rsidP="009131E9">
      <w:pPr>
        <w:rPr>
          <w:rFonts w:asciiTheme="majorHAnsi" w:hAnsiTheme="majorHAnsi"/>
        </w:rPr>
      </w:pPr>
      <w:r w:rsidRPr="00D3355C">
        <w:rPr>
          <w:rFonts w:asciiTheme="majorHAnsi" w:hAnsiTheme="majorHAnsi"/>
        </w:rPr>
        <w:t>48 Contact Hours</w:t>
      </w:r>
    </w:p>
    <w:p w14:paraId="5BE35706" w14:textId="183636FE" w:rsidR="009131E9" w:rsidRPr="00D3355C" w:rsidRDefault="00D3355C" w:rsidP="009131E9">
      <w:pPr>
        <w:rPr>
          <w:rFonts w:asciiTheme="majorHAnsi" w:hAnsiTheme="majorHAnsi"/>
          <w:i/>
        </w:rPr>
      </w:pPr>
      <w:r w:rsidRPr="00D3355C">
        <w:rPr>
          <w:rFonts w:asciiTheme="majorHAnsi" w:hAnsiTheme="majorHAnsi"/>
          <w:i/>
        </w:rPr>
        <w:t>16 Weeks</w:t>
      </w:r>
      <w:r w:rsidR="009131E9" w:rsidRPr="00D3355C">
        <w:rPr>
          <w:rFonts w:asciiTheme="majorHAnsi" w:hAnsiTheme="majorHAnsi"/>
          <w:i/>
        </w:rPr>
        <w:t xml:space="preserve"> </w:t>
      </w:r>
    </w:p>
    <w:p w14:paraId="3B8E76BE" w14:textId="214AF206" w:rsidR="009131E9" w:rsidRPr="00D3355C" w:rsidRDefault="009131E9" w:rsidP="009131E9">
      <w:pPr>
        <w:rPr>
          <w:rFonts w:asciiTheme="majorHAnsi" w:hAnsiTheme="majorHAnsi"/>
          <w:i/>
        </w:rPr>
      </w:pPr>
      <w:r w:rsidRPr="00D3355C">
        <w:rPr>
          <w:rFonts w:asciiTheme="majorHAnsi" w:hAnsiTheme="majorHAnsi"/>
          <w:i/>
        </w:rPr>
        <w:t>Face to Face</w:t>
      </w:r>
    </w:p>
    <w:p w14:paraId="636E30A3" w14:textId="77777777" w:rsidR="009131E9" w:rsidRPr="00D3355C" w:rsidRDefault="009131E9" w:rsidP="009131E9">
      <w:pPr>
        <w:rPr>
          <w:rFonts w:asciiTheme="majorHAnsi" w:hAnsiTheme="majorHAnsi"/>
          <w:i/>
        </w:rPr>
      </w:pPr>
    </w:p>
    <w:p w14:paraId="154CC059"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Instructor Name</w:t>
      </w:r>
    </w:p>
    <w:p w14:paraId="3C7BD5B9" w14:textId="5D18E167" w:rsidR="009131E9" w:rsidRPr="00D3355C" w:rsidRDefault="00D3355C" w:rsidP="009131E9">
      <w:pPr>
        <w:rPr>
          <w:rFonts w:asciiTheme="majorHAnsi" w:hAnsiTheme="majorHAnsi"/>
          <w:i/>
        </w:rPr>
      </w:pPr>
      <w:r w:rsidRPr="00D3355C">
        <w:rPr>
          <w:rFonts w:asciiTheme="majorHAnsi" w:hAnsiTheme="majorHAnsi"/>
          <w:i/>
        </w:rPr>
        <w:t>Kevin Jefferies</w:t>
      </w:r>
      <w:r w:rsidR="00E54131" w:rsidRPr="00D3355C">
        <w:rPr>
          <w:rFonts w:asciiTheme="majorHAnsi" w:hAnsiTheme="majorHAnsi"/>
          <w:i/>
        </w:rPr>
        <w:t xml:space="preserve"> </w:t>
      </w:r>
    </w:p>
    <w:p w14:paraId="75C2E74E" w14:textId="660B7AE3" w:rsidR="009131E9" w:rsidRPr="00D3355C" w:rsidRDefault="00D3355C" w:rsidP="009131E9">
      <w:pPr>
        <w:rPr>
          <w:rFonts w:asciiTheme="majorHAnsi" w:hAnsiTheme="majorHAnsi"/>
          <w:i/>
        </w:rPr>
      </w:pPr>
      <w:r w:rsidRPr="00D3355C">
        <w:rPr>
          <w:rFonts w:asciiTheme="majorHAnsi" w:hAnsiTheme="majorHAnsi"/>
          <w:i/>
        </w:rPr>
        <w:t>Kevin.jefferies@hccs.edu</w:t>
      </w:r>
    </w:p>
    <w:p w14:paraId="1A14BB43" w14:textId="77777777" w:rsidR="00D372E0" w:rsidRPr="00D3355C" w:rsidRDefault="00D372E0" w:rsidP="009131E9">
      <w:pPr>
        <w:rPr>
          <w:rFonts w:asciiTheme="majorHAnsi" w:hAnsiTheme="majorHAnsi"/>
          <w:i/>
        </w:rPr>
      </w:pPr>
    </w:p>
    <w:p w14:paraId="2860B0DD" w14:textId="311BE012" w:rsidR="00D372E0" w:rsidRPr="00D3355C" w:rsidRDefault="00D372E0" w:rsidP="009131E9">
      <w:pPr>
        <w:rPr>
          <w:rFonts w:asciiTheme="majorHAnsi" w:hAnsiTheme="majorHAnsi"/>
          <w:b/>
          <w:u w:val="single"/>
        </w:rPr>
      </w:pPr>
      <w:r w:rsidRPr="00D3355C">
        <w:rPr>
          <w:rFonts w:asciiTheme="majorHAnsi" w:hAnsiTheme="majorHAnsi"/>
          <w:b/>
          <w:u w:val="single"/>
        </w:rPr>
        <w:t>Government Department Chair</w:t>
      </w:r>
    </w:p>
    <w:p w14:paraId="206DD89E" w14:textId="7D56EA40" w:rsidR="00D372E0" w:rsidRPr="00D3355C" w:rsidRDefault="00D372E0" w:rsidP="009131E9">
      <w:pPr>
        <w:rPr>
          <w:rFonts w:asciiTheme="majorHAnsi" w:hAnsiTheme="majorHAnsi"/>
        </w:rPr>
      </w:pPr>
      <w:r w:rsidRPr="00D3355C">
        <w:rPr>
          <w:rFonts w:asciiTheme="majorHAnsi" w:hAnsiTheme="majorHAnsi"/>
        </w:rPr>
        <w:t>Evelyn Ballard</w:t>
      </w:r>
    </w:p>
    <w:p w14:paraId="156FCEA2" w14:textId="46EAFC81" w:rsidR="00D372E0" w:rsidRPr="00D3355C" w:rsidRDefault="00AA680F" w:rsidP="009131E9">
      <w:pPr>
        <w:rPr>
          <w:rFonts w:asciiTheme="majorHAnsi" w:hAnsiTheme="majorHAnsi"/>
          <w:b/>
          <w:u w:val="single"/>
        </w:rPr>
      </w:pPr>
      <w:hyperlink r:id="rId6" w:history="1">
        <w:r w:rsidR="00D372E0" w:rsidRPr="00D3355C">
          <w:rPr>
            <w:rStyle w:val="Hyperlink"/>
            <w:rFonts w:asciiTheme="majorHAnsi" w:hAnsiTheme="majorHAnsi"/>
            <w:b/>
          </w:rPr>
          <w:t>Evelyn.ballard@hccs.edu</w:t>
        </w:r>
      </w:hyperlink>
    </w:p>
    <w:p w14:paraId="6BE94519" w14:textId="6AFEDFA6" w:rsidR="00D372E0" w:rsidRPr="00D3355C" w:rsidRDefault="00D372E0" w:rsidP="009131E9">
      <w:pPr>
        <w:rPr>
          <w:rFonts w:asciiTheme="majorHAnsi" w:hAnsiTheme="majorHAnsi"/>
        </w:rPr>
      </w:pPr>
      <w:r w:rsidRPr="00D3355C">
        <w:rPr>
          <w:rFonts w:asciiTheme="majorHAnsi" w:hAnsiTheme="majorHAnsi"/>
        </w:rPr>
        <w:t>713-718-2490</w:t>
      </w:r>
    </w:p>
    <w:p w14:paraId="3FE5B934" w14:textId="4D1476D1" w:rsidR="00D372E0" w:rsidRPr="00D3355C" w:rsidRDefault="00D372E0" w:rsidP="009131E9">
      <w:pPr>
        <w:rPr>
          <w:rFonts w:asciiTheme="majorHAnsi" w:hAnsiTheme="majorHAnsi"/>
        </w:rPr>
      </w:pPr>
      <w:r w:rsidRPr="00D3355C">
        <w:rPr>
          <w:rFonts w:asciiTheme="majorHAnsi" w:hAnsiTheme="majorHAnsi"/>
        </w:rPr>
        <w:t xml:space="preserve">Note: if you have a problem with your Government course, please contact your instructor before contacting me. </w:t>
      </w:r>
    </w:p>
    <w:p w14:paraId="51309804" w14:textId="77777777" w:rsidR="009131E9" w:rsidRPr="00D3355C" w:rsidRDefault="009131E9" w:rsidP="009131E9">
      <w:pPr>
        <w:rPr>
          <w:rFonts w:asciiTheme="majorHAnsi" w:hAnsiTheme="majorHAnsi"/>
          <w:i/>
        </w:rPr>
      </w:pPr>
    </w:p>
    <w:p w14:paraId="309DE31B" w14:textId="7F9A5194" w:rsidR="009131E9" w:rsidRPr="00D3355C" w:rsidRDefault="00BF4F19" w:rsidP="009131E9">
      <w:pPr>
        <w:rPr>
          <w:rFonts w:asciiTheme="majorHAnsi" w:hAnsiTheme="majorHAnsi"/>
        </w:rPr>
      </w:pPr>
      <w:r w:rsidRPr="00D3355C">
        <w:rPr>
          <w:rFonts w:asciiTheme="majorHAnsi" w:hAnsiTheme="majorHAnsi"/>
          <w:b/>
          <w:u w:val="single"/>
        </w:rPr>
        <w:t>Office Hours</w:t>
      </w:r>
    </w:p>
    <w:p w14:paraId="72956345" w14:textId="7C6B22A0" w:rsidR="00F52F85" w:rsidRPr="00D3355C" w:rsidRDefault="009131E9" w:rsidP="00D3355C">
      <w:pPr>
        <w:rPr>
          <w:rFonts w:asciiTheme="majorHAnsi" w:hAnsiTheme="majorHAnsi"/>
          <w:b/>
        </w:rPr>
      </w:pPr>
      <w:r w:rsidRPr="00D3355C">
        <w:rPr>
          <w:rFonts w:asciiTheme="majorHAnsi" w:hAnsiTheme="majorHAnsi"/>
          <w:b/>
        </w:rPr>
        <w:t xml:space="preserve">Office Hours: </w:t>
      </w:r>
      <w:r w:rsidR="00D3355C" w:rsidRPr="00D3355C">
        <w:rPr>
          <w:rFonts w:asciiTheme="majorHAnsi" w:hAnsiTheme="majorHAnsi"/>
          <w:b/>
        </w:rPr>
        <w:t xml:space="preserve">6pm – 7pm </w:t>
      </w:r>
    </w:p>
    <w:p w14:paraId="0B9E8070" w14:textId="77777777" w:rsidR="009131E9" w:rsidRPr="00D3355C" w:rsidRDefault="009131E9" w:rsidP="009131E9">
      <w:pPr>
        <w:rPr>
          <w:rFonts w:asciiTheme="majorHAnsi" w:hAnsiTheme="majorHAnsi"/>
        </w:rPr>
      </w:pPr>
    </w:p>
    <w:p w14:paraId="5AB1FD49" w14:textId="77777777" w:rsidR="009131E9" w:rsidRPr="00D3355C" w:rsidRDefault="009131E9" w:rsidP="009131E9">
      <w:pPr>
        <w:rPr>
          <w:rFonts w:asciiTheme="majorHAnsi" w:hAnsiTheme="majorHAnsi"/>
        </w:rPr>
      </w:pPr>
      <w:r w:rsidRPr="00D3355C">
        <w:rPr>
          <w:rFonts w:asciiTheme="majorHAnsi" w:hAnsiTheme="majorHAnsi"/>
          <w:b/>
          <w:u w:val="single"/>
        </w:rPr>
        <w:t>Course Description</w:t>
      </w:r>
      <w:r w:rsidRPr="00D3355C">
        <w:rPr>
          <w:rFonts w:asciiTheme="majorHAnsi" w:hAnsiTheme="majorHAnsi"/>
        </w:rPr>
        <w:t xml:space="preserve"> </w:t>
      </w:r>
      <w:r w:rsidRPr="00D3355C">
        <w:rPr>
          <w:rFonts w:asciiTheme="majorHAnsi" w:hAnsiTheme="majorHAnsi"/>
          <w:i/>
        </w:rPr>
        <w:t>(use one or the other)</w:t>
      </w:r>
    </w:p>
    <w:p w14:paraId="28BEAB77"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Texas-- Origin and development of the Texas constitution, structure and powers of state and local government, federalism and inter-governmental relations, political participation, the election process, public policy, and the political culture of Texas.</w:t>
      </w:r>
    </w:p>
    <w:p w14:paraId="35C4B186" w14:textId="77777777" w:rsidR="009131E9" w:rsidRPr="00D3355C" w:rsidRDefault="009131E9" w:rsidP="009131E9">
      <w:pPr>
        <w:rPr>
          <w:rFonts w:asciiTheme="majorHAnsi" w:hAnsiTheme="majorHAnsi" w:cs="Arial"/>
          <w:color w:val="445863"/>
        </w:rPr>
      </w:pPr>
    </w:p>
    <w:p w14:paraId="55DB2B7C" w14:textId="77777777" w:rsidR="009131E9" w:rsidRPr="00D3355C" w:rsidRDefault="009131E9" w:rsidP="009131E9">
      <w:pPr>
        <w:rPr>
          <w:rFonts w:asciiTheme="majorHAnsi" w:hAnsiTheme="majorHAnsi" w:cs="Arial"/>
          <w:b/>
          <w:color w:val="445863"/>
          <w:u w:val="single"/>
        </w:rPr>
      </w:pPr>
      <w:r w:rsidRPr="00D3355C">
        <w:rPr>
          <w:rFonts w:asciiTheme="majorHAnsi" w:hAnsiTheme="majorHAnsi" w:cs="Arial"/>
          <w:b/>
          <w:color w:val="445863"/>
          <w:u w:val="single"/>
        </w:rPr>
        <w:t>Prerequisite, Co</w:t>
      </w:r>
      <w:r w:rsidR="00E54131" w:rsidRPr="00D3355C">
        <w:rPr>
          <w:rFonts w:asciiTheme="majorHAnsi" w:hAnsiTheme="majorHAnsi" w:cs="Arial"/>
          <w:b/>
          <w:color w:val="445863"/>
          <w:u w:val="single"/>
        </w:rPr>
        <w:t>-</w:t>
      </w:r>
      <w:r w:rsidRPr="00D3355C">
        <w:rPr>
          <w:rFonts w:asciiTheme="majorHAnsi" w:hAnsiTheme="majorHAnsi" w:cs="Arial"/>
          <w:b/>
          <w:color w:val="445863"/>
          <w:u w:val="single"/>
        </w:rPr>
        <w:t>requisite</w:t>
      </w:r>
    </w:p>
    <w:p w14:paraId="54200AAA" w14:textId="77777777" w:rsidR="009131E9" w:rsidRPr="00D3355C" w:rsidRDefault="009131E9" w:rsidP="009131E9">
      <w:pPr>
        <w:rPr>
          <w:rFonts w:asciiTheme="majorHAnsi" w:hAnsiTheme="majorHAnsi" w:cs="Arial"/>
          <w:color w:val="445863"/>
        </w:rPr>
      </w:pPr>
      <w:r w:rsidRPr="00D3355C">
        <w:rPr>
          <w:rFonts w:asciiTheme="majorHAnsi" w:hAnsiTheme="majorHAnsi" w:cs="Arial"/>
          <w:color w:val="445863"/>
        </w:rPr>
        <w:t>Must have passed or co-enrolled in English 1301 (Composition I) as a co-requisite.</w:t>
      </w:r>
    </w:p>
    <w:p w14:paraId="6C45F4B2" w14:textId="77777777" w:rsidR="009131E9" w:rsidRPr="00D3355C" w:rsidRDefault="009131E9" w:rsidP="009131E9">
      <w:pPr>
        <w:rPr>
          <w:rFonts w:asciiTheme="majorHAnsi" w:hAnsiTheme="majorHAnsi"/>
          <w:b/>
        </w:rPr>
      </w:pPr>
    </w:p>
    <w:p w14:paraId="52C941CE" w14:textId="77777777" w:rsidR="009131E9" w:rsidRPr="00D3355C" w:rsidRDefault="009131E9" w:rsidP="009131E9">
      <w:pPr>
        <w:rPr>
          <w:rFonts w:asciiTheme="majorHAnsi" w:hAnsiTheme="majorHAnsi"/>
          <w:b/>
          <w:u w:val="single"/>
        </w:rPr>
      </w:pPr>
      <w:r w:rsidRPr="00D3355C">
        <w:rPr>
          <w:rFonts w:asciiTheme="majorHAnsi" w:hAnsiTheme="majorHAnsi"/>
          <w:b/>
          <w:u w:val="single"/>
        </w:rPr>
        <w:lastRenderedPageBreak/>
        <w:t>Academic Program Learning Outcomes:</w:t>
      </w:r>
    </w:p>
    <w:p w14:paraId="1F049803"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GOVT 2306 </w:t>
      </w:r>
    </w:p>
    <w:p w14:paraId="0E48696F"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structure, functions and nature of the institutions of government in Texas. </w:t>
      </w:r>
    </w:p>
    <w:p w14:paraId="0B017F99"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and describe the development, purpose and attributes of the Texas Constitution </w:t>
      </w:r>
    </w:p>
    <w:p w14:paraId="5388D3DE"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Identify the policy making process and comprehend the outcomes of state and local policy in Texas. </w:t>
      </w:r>
    </w:p>
    <w:p w14:paraId="4334C9D5"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Understand how political values and ideas are developed and expressed and the means through which one may engage in the political system. </w:t>
      </w:r>
    </w:p>
    <w:p w14:paraId="5B2FD694" w14:textId="77777777" w:rsidR="00F81C1D" w:rsidRPr="00D3355C" w:rsidRDefault="00F81C1D" w:rsidP="00F81C1D">
      <w:pPr>
        <w:pStyle w:val="NormalWeb"/>
        <w:rPr>
          <w:rFonts w:asciiTheme="majorHAnsi" w:hAnsiTheme="majorHAnsi"/>
        </w:rPr>
      </w:pPr>
      <w:r w:rsidRPr="00D3355C">
        <w:rPr>
          <w:rFonts w:asciiTheme="majorHAnsi" w:hAnsiTheme="majorHAnsi"/>
        </w:rPr>
        <w:t xml:space="preserve">* Comprehend how interest groups, parties and the structure of the political system influence political participation. </w:t>
      </w:r>
    </w:p>
    <w:p w14:paraId="21F89B1D" w14:textId="77777777" w:rsidR="004F7D66" w:rsidRPr="00D3355C" w:rsidRDefault="004F7D66" w:rsidP="004F7D66">
      <w:pPr>
        <w:pStyle w:val="Default"/>
        <w:rPr>
          <w:rFonts w:asciiTheme="majorHAnsi" w:hAnsiTheme="majorHAnsi"/>
          <w:b/>
          <w:u w:val="single"/>
        </w:rPr>
      </w:pPr>
      <w:r w:rsidRPr="00D3355C">
        <w:rPr>
          <w:rFonts w:asciiTheme="majorHAnsi" w:hAnsiTheme="majorHAnsi"/>
          <w:b/>
          <w:u w:val="single"/>
        </w:rPr>
        <w:t>Course Student Learning Outcomes (SLO)</w:t>
      </w:r>
    </w:p>
    <w:p w14:paraId="5963620E"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1. Identify and describe the institutions of American national government. GOVT 2305</w:t>
      </w:r>
    </w:p>
    <w:p w14:paraId="54B5879B"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2. Identify and describe the institutions of the State of Texas government. GOVT 2306 </w:t>
      </w:r>
    </w:p>
    <w:p w14:paraId="53201AF3"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3. Identify and evaluate information sources for political news, data, and opinion. GOVT 2306 </w:t>
      </w:r>
    </w:p>
    <w:p w14:paraId="11B6CDB9"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 xml:space="preserve">4. Analyze the effects of the historical, social, political, economic, and cultural forces on politics and government. GOVT 2306 </w:t>
      </w:r>
    </w:p>
    <w:p w14:paraId="2CFEE5D6" w14:textId="77777777" w:rsidR="004F7D66" w:rsidRPr="00D3355C" w:rsidRDefault="004F7D66" w:rsidP="004F7D66">
      <w:pPr>
        <w:pStyle w:val="Normal1"/>
        <w:spacing w:before="0" w:beforeAutospacing="0" w:after="0" w:afterAutospacing="0"/>
        <w:rPr>
          <w:rFonts w:asciiTheme="majorHAnsi" w:hAnsiTheme="majorHAnsi"/>
        </w:rPr>
      </w:pPr>
      <w:r w:rsidRPr="00D3355C">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D3355C" w:rsidRDefault="00E54131" w:rsidP="00E54131">
      <w:pPr>
        <w:pStyle w:val="Default"/>
        <w:rPr>
          <w:rFonts w:asciiTheme="majorHAnsi" w:hAnsiTheme="majorHAnsi"/>
          <w:color w:val="auto"/>
        </w:rPr>
      </w:pPr>
    </w:p>
    <w:p w14:paraId="0E283448" w14:textId="77777777" w:rsidR="0085546B" w:rsidRPr="00D3355C" w:rsidRDefault="00E54131" w:rsidP="0085546B">
      <w:pPr>
        <w:rPr>
          <w:rFonts w:asciiTheme="majorHAnsi" w:hAnsiTheme="majorHAnsi"/>
          <w:b/>
          <w:highlight w:val="yellow"/>
          <w:u w:val="single"/>
        </w:rPr>
      </w:pPr>
      <w:r w:rsidRPr="00D3355C">
        <w:rPr>
          <w:rFonts w:asciiTheme="majorHAnsi" w:hAnsiTheme="majorHAnsi"/>
          <w:b/>
          <w:highlight w:val="yellow"/>
          <w:u w:val="single"/>
        </w:rPr>
        <w:t>Core Objectives</w:t>
      </w:r>
    </w:p>
    <w:p w14:paraId="376A64C8" w14:textId="77777777" w:rsidR="00E54131" w:rsidRPr="00D3355C" w:rsidRDefault="00E54131" w:rsidP="0085546B">
      <w:pPr>
        <w:rPr>
          <w:rFonts w:asciiTheme="majorHAnsi" w:hAnsiTheme="majorHAnsi"/>
          <w:b/>
          <w:highlight w:val="yellow"/>
          <w:u w:val="single"/>
        </w:rPr>
      </w:pPr>
      <w:r w:rsidRPr="00D3355C">
        <w:rPr>
          <w:rFonts w:asciiTheme="majorHAnsi" w:hAnsiTheme="majorHAnsi"/>
          <w:highlight w:val="yellow"/>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t xml:space="preserve">        </w:t>
      </w:r>
      <w:r w:rsidRPr="00D3355C">
        <w:rPr>
          <w:rFonts w:asciiTheme="majorHAnsi" w:hAnsiTheme="majorHAnsi"/>
          <w:highlight w:val="yellow"/>
        </w:rPr>
        <w:t xml:space="preserve">Critical Thinking Skills—to include creative thinking, innovation, inquiry, and analysis, evaluation and synthesis of information </w:t>
      </w:r>
    </w:p>
    <w:p w14:paraId="7BDB2E79" w14:textId="77777777" w:rsidR="00E54131" w:rsidRPr="00D3355C" w:rsidRDefault="00E54131" w:rsidP="00E54131">
      <w:pPr>
        <w:pStyle w:val="list0020paragraph"/>
        <w:ind w:hanging="360"/>
        <w:jc w:val="both"/>
        <w:rPr>
          <w:rFonts w:asciiTheme="majorHAnsi" w:hAnsiTheme="majorHAnsi"/>
          <w:highlight w:val="yellow"/>
        </w:rPr>
      </w:pPr>
      <w:r w:rsidRPr="00D3355C">
        <w:rPr>
          <w:rFonts w:asciiTheme="majorHAnsi" w:hAnsiTheme="majorHAnsi"/>
          <w:highlight w:val="yellow"/>
        </w:rPr>
        <w:t xml:space="preserve">        Communication Skills—to include effective development, interpretation and expression of ideas through written, oral and visual communication </w:t>
      </w:r>
    </w:p>
    <w:p w14:paraId="2292DC48" w14:textId="77777777"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lastRenderedPageBreak/>
        <w:t xml:space="preserve">        </w:t>
      </w:r>
      <w:r w:rsidRPr="00D3355C">
        <w:rPr>
          <w:rFonts w:asciiTheme="majorHAnsi" w:hAnsiTheme="majorHAnsi"/>
          <w:highlight w:val="yellow"/>
        </w:rPr>
        <w:t>Personal Responsibility—to include the ability to connect choices, actions and consequences to ethical decision-making</w:t>
      </w:r>
    </w:p>
    <w:p w14:paraId="7719879A" w14:textId="351C462B" w:rsidR="00E54131" w:rsidRPr="00D3355C" w:rsidRDefault="00E54131" w:rsidP="00E54131">
      <w:pPr>
        <w:pStyle w:val="list0020paragraph"/>
        <w:ind w:hanging="360"/>
        <w:jc w:val="both"/>
        <w:rPr>
          <w:rFonts w:asciiTheme="majorHAnsi" w:hAnsiTheme="majorHAnsi"/>
          <w:highlight w:val="yellow"/>
        </w:rPr>
      </w:pPr>
      <w:r w:rsidRPr="00D3355C">
        <w:rPr>
          <w:rStyle w:val="list0020paragraphchar"/>
          <w:rFonts w:asciiTheme="majorHAnsi" w:hAnsiTheme="majorHAnsi"/>
          <w:highlight w:val="yellow"/>
        </w:rPr>
        <w:t>·</w:t>
      </w:r>
      <w:r w:rsidRPr="00D3355C">
        <w:rPr>
          <w:rFonts w:asciiTheme="majorHAnsi" w:hAnsiTheme="majorHAnsi"/>
          <w:highlight w:val="yellow"/>
        </w:rPr>
        <w:t xml:space="preserve">   Social Responsibility—to include the ability to connect choices, actions, and consequences to ethical decision-making </w:t>
      </w:r>
    </w:p>
    <w:p w14:paraId="297409CB" w14:textId="77777777" w:rsidR="00E54131" w:rsidRPr="00D3355C" w:rsidRDefault="00E54131" w:rsidP="00E54131">
      <w:pPr>
        <w:pStyle w:val="list0020paragraph"/>
        <w:ind w:hanging="360"/>
        <w:jc w:val="both"/>
        <w:rPr>
          <w:rFonts w:asciiTheme="majorHAnsi" w:hAnsiTheme="majorHAnsi"/>
        </w:rPr>
      </w:pPr>
      <w:r w:rsidRPr="00D3355C">
        <w:rPr>
          <w:rFonts w:asciiTheme="majorHAnsi" w:hAnsiTheme="majorHAnsi"/>
          <w:highlight w:val="yellow"/>
        </w:rPr>
        <w:t xml:space="preserve">        Student assessment of proficiencies mandated by THECB may include testing, projects, or assignments.</w:t>
      </w:r>
    </w:p>
    <w:p w14:paraId="63A88B7B" w14:textId="77777777" w:rsidR="00E54131" w:rsidRPr="00D3355C" w:rsidRDefault="00E54131" w:rsidP="009131E9">
      <w:pPr>
        <w:rPr>
          <w:rFonts w:asciiTheme="majorHAnsi" w:hAnsiTheme="majorHAnsi"/>
          <w:b/>
          <w:u w:val="single"/>
        </w:rPr>
      </w:pPr>
      <w:r w:rsidRPr="00D3355C">
        <w:rPr>
          <w:rFonts w:asciiTheme="majorHAnsi" w:hAnsiTheme="majorHAnsi"/>
          <w:b/>
          <w:u w:val="single"/>
        </w:rPr>
        <w:t>Course Calendar</w:t>
      </w:r>
    </w:p>
    <w:p w14:paraId="53FBEC9C" w14:textId="3A040BA0" w:rsidR="00E54131" w:rsidRPr="00D3355C" w:rsidRDefault="00D3355C" w:rsidP="00D3355C">
      <w:pPr>
        <w:pStyle w:val="Default"/>
        <w:rPr>
          <w:rFonts w:asciiTheme="majorHAnsi" w:hAnsiTheme="majorHAnsi"/>
          <w:i/>
        </w:rPr>
      </w:pPr>
      <w:r w:rsidRPr="00D3355C">
        <w:rPr>
          <w:rFonts w:asciiTheme="majorHAnsi" w:hAnsiTheme="majorHAnsi"/>
          <w:i/>
        </w:rPr>
        <w:br/>
      </w:r>
      <w:r w:rsidRPr="00D3355C">
        <w:rPr>
          <w:rFonts w:asciiTheme="majorHAnsi" w:hAnsiTheme="majorHAnsi" w:cs="Courier New"/>
          <w:b/>
        </w:rPr>
        <w:t>Course Calendar</w:t>
      </w:r>
      <w:r w:rsidRPr="00D3355C">
        <w:rPr>
          <w:rFonts w:asciiTheme="majorHAnsi" w:hAnsiTheme="majorHAnsi" w:cs="Courier New"/>
        </w:rPr>
        <w:t xml:space="preserve"> </w:t>
      </w:r>
      <w:r w:rsidRPr="00D3355C">
        <w:rPr>
          <w:rFonts w:asciiTheme="majorHAnsi" w:hAnsiTheme="majorHAnsi" w:cs="Courier New"/>
        </w:rPr>
        <w:br/>
      </w:r>
      <w:r w:rsidRPr="00D3355C">
        <w:rPr>
          <w:rFonts w:asciiTheme="majorHAnsi" w:hAnsiTheme="majorHAnsi" w:cs="Courier New"/>
        </w:rPr>
        <w:br/>
      </w:r>
      <w:r>
        <w:rPr>
          <w:rFonts w:asciiTheme="majorHAnsi" w:hAnsiTheme="majorHAnsi" w:cs="Courier New"/>
        </w:rPr>
        <w:t>August 28 – December 17</w:t>
      </w:r>
      <w:r w:rsidRPr="00D3355C">
        <w:rPr>
          <w:rFonts w:asciiTheme="majorHAnsi" w:hAnsiTheme="majorHAnsi" w:cs="Courier New"/>
        </w:rPr>
        <w:br/>
      </w:r>
      <w:r w:rsidRPr="00D3355C">
        <w:rPr>
          <w:rFonts w:asciiTheme="majorHAnsi" w:hAnsiTheme="majorHAnsi" w:cs="Courier New"/>
        </w:rPr>
        <w:br/>
        <w:t>Week On</w:t>
      </w:r>
      <w:r>
        <w:rPr>
          <w:rFonts w:asciiTheme="majorHAnsi" w:hAnsiTheme="majorHAnsi" w:cs="Courier New"/>
        </w:rPr>
        <w:t>e: August 28 – September 3</w:t>
      </w:r>
      <w:r w:rsidRPr="00D3355C">
        <w:rPr>
          <w:rFonts w:asciiTheme="majorHAnsi" w:hAnsiTheme="majorHAnsi" w:cs="Courier New"/>
        </w:rPr>
        <w:br/>
        <w:t>- Chapter One: Texas Culture and Diversity</w:t>
      </w:r>
      <w:r w:rsidRPr="00D3355C">
        <w:rPr>
          <w:rFonts w:asciiTheme="majorHAnsi" w:hAnsiTheme="majorHAnsi" w:cs="Courier New"/>
        </w:rPr>
        <w:br/>
      </w:r>
      <w:r w:rsidRPr="00D3355C">
        <w:rPr>
          <w:rFonts w:asciiTheme="majorHAnsi" w:hAnsiTheme="majorHAnsi" w:cs="Courier New"/>
        </w:rPr>
        <w:br/>
        <w:t xml:space="preserve">Week Two: </w:t>
      </w:r>
      <w:r>
        <w:rPr>
          <w:rFonts w:asciiTheme="majorHAnsi" w:hAnsiTheme="majorHAnsi" w:cs="Courier New"/>
        </w:rPr>
        <w:t xml:space="preserve">September </w:t>
      </w:r>
      <w:r>
        <w:rPr>
          <w:rFonts w:asciiTheme="majorHAnsi" w:hAnsiTheme="majorHAnsi" w:cs="Courier New"/>
        </w:rPr>
        <w:t>4 – 10</w:t>
      </w:r>
      <w:r>
        <w:rPr>
          <w:rFonts w:asciiTheme="majorHAnsi" w:hAnsiTheme="majorHAnsi" w:cs="Courier New"/>
        </w:rPr>
        <w:br/>
        <w:t>No class on Labor Day</w:t>
      </w:r>
      <w:r w:rsidRPr="00D3355C">
        <w:rPr>
          <w:rFonts w:asciiTheme="majorHAnsi" w:hAnsiTheme="majorHAnsi" w:cs="Courier New"/>
        </w:rPr>
        <w:br/>
        <w:t>- Chapter Two: Texas in the Federal System</w:t>
      </w:r>
      <w:r w:rsidRPr="00D3355C">
        <w:rPr>
          <w:rFonts w:asciiTheme="majorHAnsi" w:hAnsiTheme="majorHAnsi" w:cs="Courier New"/>
        </w:rPr>
        <w:br/>
      </w:r>
      <w:r w:rsidRPr="00D3355C">
        <w:rPr>
          <w:rFonts w:asciiTheme="majorHAnsi" w:hAnsiTheme="majorHAnsi" w:cs="Courier New"/>
        </w:rPr>
        <w:br/>
        <w:t xml:space="preserve">Week Three: </w:t>
      </w:r>
      <w:r>
        <w:rPr>
          <w:rFonts w:asciiTheme="majorHAnsi" w:hAnsiTheme="majorHAnsi" w:cs="Courier New"/>
        </w:rPr>
        <w:t xml:space="preserve">September </w:t>
      </w:r>
      <w:r>
        <w:rPr>
          <w:rFonts w:asciiTheme="majorHAnsi" w:hAnsiTheme="majorHAnsi" w:cs="Courier New"/>
        </w:rPr>
        <w:t>11</w:t>
      </w:r>
      <w:r>
        <w:rPr>
          <w:rFonts w:asciiTheme="majorHAnsi" w:hAnsiTheme="majorHAnsi" w:cs="Courier New"/>
        </w:rPr>
        <w:t xml:space="preserve"> – 1</w:t>
      </w:r>
      <w:r>
        <w:rPr>
          <w:rFonts w:asciiTheme="majorHAnsi" w:hAnsiTheme="majorHAnsi" w:cs="Courier New"/>
        </w:rPr>
        <w:t>7</w:t>
      </w:r>
      <w:r w:rsidRPr="00D3355C">
        <w:rPr>
          <w:rFonts w:asciiTheme="majorHAnsi" w:hAnsiTheme="majorHAnsi" w:cs="Courier New"/>
        </w:rPr>
        <w:br/>
        <w:t>- Chapter Three: The Texas Constitution in Perspective</w:t>
      </w:r>
      <w:r w:rsidRPr="00D3355C">
        <w:rPr>
          <w:rFonts w:asciiTheme="majorHAnsi" w:hAnsiTheme="majorHAnsi" w:cs="Courier New"/>
        </w:rPr>
        <w:br/>
      </w:r>
      <w:r w:rsidR="005462DE" w:rsidRPr="00D3355C">
        <w:rPr>
          <w:rFonts w:asciiTheme="majorHAnsi" w:hAnsiTheme="majorHAnsi" w:cs="Courier New"/>
        </w:rPr>
        <w:t>- Chapter Four: Voting and Elections</w:t>
      </w:r>
      <w:r w:rsidR="005462DE">
        <w:rPr>
          <w:rFonts w:asciiTheme="majorHAnsi" w:hAnsiTheme="majorHAnsi" w:cs="Courier New"/>
        </w:rPr>
        <w:br/>
      </w:r>
      <w:r w:rsidRPr="00D3355C">
        <w:rPr>
          <w:rFonts w:asciiTheme="majorHAnsi" w:hAnsiTheme="majorHAnsi" w:cs="Courier New"/>
        </w:rPr>
        <w:br/>
        <w:t xml:space="preserve">Week Four: </w:t>
      </w:r>
      <w:r>
        <w:rPr>
          <w:rFonts w:asciiTheme="majorHAnsi" w:hAnsiTheme="majorHAnsi" w:cs="Courier New"/>
        </w:rPr>
        <w:t xml:space="preserve">September </w:t>
      </w:r>
      <w:r>
        <w:rPr>
          <w:rFonts w:asciiTheme="majorHAnsi" w:hAnsiTheme="majorHAnsi" w:cs="Courier New"/>
        </w:rPr>
        <w:t>18</w:t>
      </w:r>
      <w:r>
        <w:rPr>
          <w:rFonts w:asciiTheme="majorHAnsi" w:hAnsiTheme="majorHAnsi" w:cs="Courier New"/>
        </w:rPr>
        <w:t xml:space="preserve"> –</w:t>
      </w:r>
      <w:r>
        <w:rPr>
          <w:rFonts w:asciiTheme="majorHAnsi" w:hAnsiTheme="majorHAnsi" w:cs="Courier New"/>
        </w:rPr>
        <w:t xml:space="preserve"> 24</w:t>
      </w:r>
      <w:r w:rsidRPr="00D3355C">
        <w:rPr>
          <w:rFonts w:asciiTheme="majorHAnsi" w:hAnsiTheme="majorHAnsi" w:cs="Courier New"/>
        </w:rPr>
        <w:br/>
      </w:r>
      <w:r w:rsidR="00FD7896">
        <w:rPr>
          <w:rFonts w:asciiTheme="majorHAnsi" w:hAnsiTheme="majorHAnsi" w:cs="Courier New"/>
        </w:rPr>
        <w:t>- Review and Test One</w:t>
      </w:r>
      <w:r w:rsidRPr="00D3355C">
        <w:rPr>
          <w:rFonts w:asciiTheme="majorHAnsi" w:hAnsiTheme="majorHAnsi" w:cs="Courier New"/>
        </w:rPr>
        <w:br/>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tab/>
      </w:r>
      <w:r w:rsidRPr="00D3355C">
        <w:rPr>
          <w:rFonts w:asciiTheme="majorHAnsi" w:hAnsiTheme="majorHAnsi" w:cs="Courier New"/>
        </w:rPr>
        <w:br/>
        <w:t xml:space="preserve">Week Five: </w:t>
      </w:r>
      <w:r>
        <w:rPr>
          <w:rFonts w:asciiTheme="majorHAnsi" w:hAnsiTheme="majorHAnsi" w:cs="Courier New"/>
        </w:rPr>
        <w:t xml:space="preserve">September </w:t>
      </w:r>
      <w:r>
        <w:rPr>
          <w:rFonts w:asciiTheme="majorHAnsi" w:hAnsiTheme="majorHAnsi" w:cs="Courier New"/>
        </w:rPr>
        <w:t>25 – October 1</w:t>
      </w:r>
      <w:r w:rsidR="00FD7896">
        <w:rPr>
          <w:rFonts w:asciiTheme="majorHAnsi" w:hAnsiTheme="majorHAnsi" w:cs="Courier New"/>
        </w:rPr>
        <w:br/>
      </w:r>
      <w:r w:rsidRPr="00D3355C">
        <w:rPr>
          <w:rFonts w:asciiTheme="majorHAnsi" w:hAnsiTheme="majorHAnsi" w:cs="Courier New"/>
        </w:rPr>
        <w:t>- Chapter Five: Political Parties</w:t>
      </w:r>
      <w:r w:rsidRPr="00D3355C">
        <w:rPr>
          <w:rFonts w:asciiTheme="majorHAnsi" w:hAnsiTheme="majorHAnsi" w:cs="Courier New"/>
        </w:rPr>
        <w:br/>
      </w:r>
      <w:r w:rsidRPr="00D3355C">
        <w:rPr>
          <w:rFonts w:asciiTheme="majorHAnsi" w:hAnsiTheme="majorHAnsi" w:cs="Courier New"/>
        </w:rPr>
        <w:br/>
        <w:t xml:space="preserve">Week Six: </w:t>
      </w:r>
      <w:r>
        <w:rPr>
          <w:rFonts w:asciiTheme="majorHAnsi" w:hAnsiTheme="majorHAnsi" w:cs="Courier New"/>
        </w:rPr>
        <w:t xml:space="preserve">October </w:t>
      </w:r>
      <w:r>
        <w:rPr>
          <w:rFonts w:asciiTheme="majorHAnsi" w:hAnsiTheme="majorHAnsi" w:cs="Courier New"/>
        </w:rPr>
        <w:t>2 - 8</w:t>
      </w:r>
      <w:r w:rsidRPr="00D3355C">
        <w:rPr>
          <w:rFonts w:asciiTheme="majorHAnsi" w:hAnsiTheme="majorHAnsi" w:cs="Courier New"/>
        </w:rPr>
        <w:tab/>
      </w:r>
      <w:r w:rsidRPr="00D3355C">
        <w:rPr>
          <w:rFonts w:asciiTheme="majorHAnsi" w:hAnsiTheme="majorHAnsi" w:cs="Courier New"/>
        </w:rPr>
        <w:br/>
        <w:t>- Chapter Six: Interest Groups</w:t>
      </w:r>
      <w:r w:rsidRPr="00D3355C">
        <w:rPr>
          <w:rFonts w:asciiTheme="majorHAnsi" w:hAnsiTheme="majorHAnsi" w:cs="Courier New"/>
        </w:rPr>
        <w:br/>
      </w:r>
      <w:r w:rsidRPr="00D3355C">
        <w:rPr>
          <w:rFonts w:asciiTheme="majorHAnsi" w:hAnsiTheme="majorHAnsi" w:cs="Courier New"/>
        </w:rPr>
        <w:br/>
        <w:t xml:space="preserve">Week Seven: </w:t>
      </w:r>
      <w:r>
        <w:rPr>
          <w:rFonts w:asciiTheme="majorHAnsi" w:hAnsiTheme="majorHAnsi" w:cs="Courier New"/>
        </w:rPr>
        <w:t xml:space="preserve">October </w:t>
      </w:r>
      <w:r>
        <w:rPr>
          <w:rFonts w:asciiTheme="majorHAnsi" w:hAnsiTheme="majorHAnsi" w:cs="Courier New"/>
        </w:rPr>
        <w:t>9 - 15</w:t>
      </w:r>
      <w:r w:rsidRPr="00D3355C">
        <w:rPr>
          <w:rFonts w:asciiTheme="majorHAnsi" w:hAnsiTheme="majorHAnsi" w:cs="Courier New"/>
        </w:rPr>
        <w:br/>
        <w:t>- Chapter Seven: The Legislature</w:t>
      </w:r>
      <w:r w:rsidRPr="00D3355C">
        <w:rPr>
          <w:rFonts w:asciiTheme="majorHAnsi" w:hAnsiTheme="majorHAnsi" w:cs="Courier New"/>
        </w:rPr>
        <w:br/>
      </w:r>
      <w:r w:rsidRPr="00D3355C">
        <w:rPr>
          <w:rFonts w:asciiTheme="majorHAnsi" w:hAnsiTheme="majorHAnsi" w:cs="Courier New"/>
        </w:rPr>
        <w:br/>
        <w:t xml:space="preserve">Week Eight: </w:t>
      </w:r>
      <w:r>
        <w:rPr>
          <w:rFonts w:asciiTheme="majorHAnsi" w:hAnsiTheme="majorHAnsi" w:cs="Courier New"/>
        </w:rPr>
        <w:t xml:space="preserve">October </w:t>
      </w:r>
      <w:r>
        <w:rPr>
          <w:rFonts w:asciiTheme="majorHAnsi" w:hAnsiTheme="majorHAnsi" w:cs="Courier New"/>
        </w:rPr>
        <w:t>16</w:t>
      </w:r>
      <w:r>
        <w:rPr>
          <w:rFonts w:asciiTheme="majorHAnsi" w:hAnsiTheme="majorHAnsi" w:cs="Courier New"/>
        </w:rPr>
        <w:t xml:space="preserve"> </w:t>
      </w:r>
      <w:r w:rsidR="005462DE">
        <w:rPr>
          <w:rFonts w:asciiTheme="majorHAnsi" w:hAnsiTheme="majorHAnsi" w:cs="Courier New"/>
        </w:rPr>
        <w:t>–</w:t>
      </w:r>
      <w:r>
        <w:rPr>
          <w:rFonts w:asciiTheme="majorHAnsi" w:hAnsiTheme="majorHAnsi" w:cs="Courier New"/>
        </w:rPr>
        <w:t xml:space="preserve"> </w:t>
      </w:r>
      <w:r>
        <w:rPr>
          <w:rFonts w:asciiTheme="majorHAnsi" w:hAnsiTheme="majorHAnsi" w:cs="Courier New"/>
        </w:rPr>
        <w:t>22</w:t>
      </w:r>
      <w:r w:rsidR="005462DE">
        <w:rPr>
          <w:rFonts w:asciiTheme="majorHAnsi" w:hAnsiTheme="majorHAnsi" w:cs="Courier New"/>
        </w:rPr>
        <w:br/>
      </w:r>
      <w:r w:rsidR="005462DE">
        <w:rPr>
          <w:rFonts w:asciiTheme="majorHAnsi" w:hAnsiTheme="majorHAnsi" w:cs="Courier New"/>
        </w:rPr>
        <w:t>- Chapter Eight: The Texas Legislative Branch</w:t>
      </w:r>
      <w:r w:rsidR="005462DE">
        <w:rPr>
          <w:rFonts w:asciiTheme="majorHAnsi" w:hAnsiTheme="majorHAnsi" w:cs="Courier New"/>
        </w:rPr>
        <w:br/>
      </w:r>
      <w:r w:rsidRPr="00D3355C">
        <w:rPr>
          <w:rFonts w:asciiTheme="majorHAnsi" w:hAnsiTheme="majorHAnsi" w:cs="Courier New"/>
        </w:rPr>
        <w:br/>
        <w:t>Week Nine</w:t>
      </w:r>
      <w:r>
        <w:rPr>
          <w:rFonts w:asciiTheme="majorHAnsi" w:hAnsiTheme="majorHAnsi" w:cs="Courier New"/>
        </w:rPr>
        <w:t xml:space="preserve">: </w:t>
      </w:r>
      <w:r>
        <w:rPr>
          <w:rFonts w:asciiTheme="majorHAnsi" w:hAnsiTheme="majorHAnsi" w:cs="Courier New"/>
        </w:rPr>
        <w:t>October 2</w:t>
      </w:r>
      <w:r>
        <w:rPr>
          <w:rFonts w:asciiTheme="majorHAnsi" w:hAnsiTheme="majorHAnsi" w:cs="Courier New"/>
        </w:rPr>
        <w:t>3 - 29</w:t>
      </w:r>
      <w:r w:rsidRPr="00D3355C">
        <w:rPr>
          <w:rFonts w:asciiTheme="majorHAnsi" w:hAnsiTheme="majorHAnsi" w:cs="Courier New"/>
        </w:rPr>
        <w:br/>
      </w:r>
      <w:r w:rsidR="005462DE">
        <w:rPr>
          <w:rFonts w:asciiTheme="majorHAnsi" w:hAnsiTheme="majorHAnsi" w:cs="Courier New"/>
        </w:rPr>
        <w:t>- Review and Test Two</w:t>
      </w:r>
      <w:r w:rsidRPr="00D3355C">
        <w:rPr>
          <w:rFonts w:asciiTheme="majorHAnsi" w:hAnsiTheme="majorHAnsi" w:cs="Courier New"/>
        </w:rPr>
        <w:br/>
      </w:r>
      <w:r w:rsidRPr="00D3355C">
        <w:rPr>
          <w:rFonts w:asciiTheme="majorHAnsi" w:hAnsiTheme="majorHAnsi" w:cs="Courier New"/>
        </w:rPr>
        <w:br/>
      </w:r>
      <w:r w:rsidRPr="00D3355C">
        <w:rPr>
          <w:rFonts w:asciiTheme="majorHAnsi" w:hAnsiTheme="majorHAnsi" w:cs="Courier New"/>
        </w:rPr>
        <w:lastRenderedPageBreak/>
        <w:t xml:space="preserve">Week Ten: </w:t>
      </w:r>
      <w:r>
        <w:rPr>
          <w:rFonts w:asciiTheme="majorHAnsi" w:hAnsiTheme="majorHAnsi" w:cs="Courier New"/>
        </w:rPr>
        <w:t xml:space="preserve">October </w:t>
      </w:r>
      <w:r>
        <w:rPr>
          <w:rFonts w:asciiTheme="majorHAnsi" w:hAnsiTheme="majorHAnsi" w:cs="Courier New"/>
        </w:rPr>
        <w:t>30</w:t>
      </w:r>
      <w:r>
        <w:rPr>
          <w:rFonts w:asciiTheme="majorHAnsi" w:hAnsiTheme="majorHAnsi" w:cs="Courier New"/>
        </w:rPr>
        <w:t xml:space="preserve"> </w:t>
      </w:r>
      <w:r>
        <w:rPr>
          <w:rFonts w:asciiTheme="majorHAnsi" w:hAnsiTheme="majorHAnsi" w:cs="Courier New"/>
        </w:rPr>
        <w:t>–</w:t>
      </w:r>
      <w:r>
        <w:rPr>
          <w:rFonts w:asciiTheme="majorHAnsi" w:hAnsiTheme="majorHAnsi" w:cs="Courier New"/>
        </w:rPr>
        <w:t xml:space="preserve"> </w:t>
      </w:r>
      <w:r>
        <w:rPr>
          <w:rFonts w:asciiTheme="majorHAnsi" w:hAnsiTheme="majorHAnsi" w:cs="Courier New"/>
        </w:rPr>
        <w:t>November 5</w:t>
      </w:r>
      <w:r w:rsidRPr="00D3355C">
        <w:rPr>
          <w:rFonts w:asciiTheme="majorHAnsi" w:hAnsiTheme="majorHAnsi" w:cs="Courier New"/>
        </w:rPr>
        <w:br/>
      </w:r>
      <w:r w:rsidR="005462DE" w:rsidRPr="00D3355C">
        <w:rPr>
          <w:rFonts w:asciiTheme="majorHAnsi" w:hAnsiTheme="majorHAnsi" w:cs="Courier New"/>
        </w:rPr>
        <w:t>- Chapter Nine: The Judiciary</w:t>
      </w:r>
      <w:r w:rsidRPr="00D3355C">
        <w:rPr>
          <w:rFonts w:asciiTheme="majorHAnsi" w:hAnsiTheme="majorHAnsi" w:cs="Courier New"/>
        </w:rPr>
        <w:br/>
      </w:r>
      <w:r w:rsidRPr="00D3355C">
        <w:rPr>
          <w:rFonts w:asciiTheme="majorHAnsi" w:hAnsiTheme="majorHAnsi" w:cs="Courier New"/>
        </w:rPr>
        <w:br/>
        <w:t xml:space="preserve">Week Eleven: </w:t>
      </w:r>
      <w:r>
        <w:rPr>
          <w:rFonts w:asciiTheme="majorHAnsi" w:hAnsiTheme="majorHAnsi" w:cs="Courier New"/>
        </w:rPr>
        <w:t xml:space="preserve">November </w:t>
      </w:r>
      <w:r>
        <w:rPr>
          <w:rFonts w:asciiTheme="majorHAnsi" w:hAnsiTheme="majorHAnsi" w:cs="Courier New"/>
        </w:rPr>
        <w:t>6 - 12</w:t>
      </w:r>
      <w:r w:rsidRPr="00D3355C">
        <w:rPr>
          <w:rFonts w:asciiTheme="majorHAnsi" w:hAnsiTheme="majorHAnsi" w:cs="Courier New"/>
        </w:rPr>
        <w:br/>
      </w:r>
      <w:r w:rsidR="00FD7896" w:rsidRPr="00D3355C">
        <w:rPr>
          <w:rFonts w:asciiTheme="majorHAnsi" w:hAnsiTheme="majorHAnsi" w:cs="Courier New"/>
        </w:rPr>
        <w:t>- Chapter Ten: Law and Due Process</w:t>
      </w:r>
      <w:r w:rsidRPr="00D3355C">
        <w:rPr>
          <w:rFonts w:asciiTheme="majorHAnsi" w:hAnsiTheme="majorHAnsi" w:cs="Courier New"/>
        </w:rPr>
        <w:br/>
      </w:r>
      <w:r w:rsidRPr="00D3355C">
        <w:rPr>
          <w:rFonts w:asciiTheme="majorHAnsi" w:hAnsiTheme="majorHAnsi" w:cs="Courier New"/>
        </w:rPr>
        <w:br/>
        <w:t xml:space="preserve">Week Twelve: </w:t>
      </w:r>
      <w:r>
        <w:rPr>
          <w:rFonts w:asciiTheme="majorHAnsi" w:hAnsiTheme="majorHAnsi" w:cs="Courier New"/>
        </w:rPr>
        <w:t xml:space="preserve">November </w:t>
      </w:r>
      <w:r>
        <w:rPr>
          <w:rFonts w:asciiTheme="majorHAnsi" w:hAnsiTheme="majorHAnsi" w:cs="Courier New"/>
        </w:rPr>
        <w:t>13</w:t>
      </w:r>
      <w:r>
        <w:rPr>
          <w:rFonts w:asciiTheme="majorHAnsi" w:hAnsiTheme="majorHAnsi" w:cs="Courier New"/>
        </w:rPr>
        <w:t xml:space="preserve"> - </w:t>
      </w:r>
      <w:r>
        <w:rPr>
          <w:rFonts w:asciiTheme="majorHAnsi" w:hAnsiTheme="majorHAnsi" w:cs="Courier New"/>
        </w:rPr>
        <w:t>19</w:t>
      </w:r>
      <w:r w:rsidRPr="00D3355C">
        <w:rPr>
          <w:rFonts w:asciiTheme="majorHAnsi" w:hAnsiTheme="majorHAnsi" w:cs="Courier New"/>
        </w:rPr>
        <w:br/>
      </w:r>
      <w:r w:rsidR="00FD7896" w:rsidRPr="00D3355C">
        <w:rPr>
          <w:rFonts w:asciiTheme="majorHAnsi" w:hAnsiTheme="majorHAnsi" w:cs="Courier New"/>
        </w:rPr>
        <w:t>- Chapter Eleven: Local Government</w:t>
      </w:r>
      <w:r w:rsidRPr="00D3355C">
        <w:rPr>
          <w:rFonts w:asciiTheme="majorHAnsi" w:hAnsiTheme="majorHAnsi" w:cs="Courier New"/>
        </w:rPr>
        <w:br/>
      </w:r>
      <w:r w:rsidRPr="00D3355C">
        <w:rPr>
          <w:rFonts w:asciiTheme="majorHAnsi" w:hAnsiTheme="majorHAnsi" w:cs="Courier New"/>
        </w:rPr>
        <w:br/>
        <w:t xml:space="preserve">Week Thirteen: </w:t>
      </w:r>
      <w:r>
        <w:rPr>
          <w:rFonts w:asciiTheme="majorHAnsi" w:hAnsiTheme="majorHAnsi" w:cs="Courier New"/>
        </w:rPr>
        <w:t xml:space="preserve">November </w:t>
      </w:r>
      <w:r>
        <w:rPr>
          <w:rFonts w:asciiTheme="majorHAnsi" w:hAnsiTheme="majorHAnsi" w:cs="Courier New"/>
        </w:rPr>
        <w:t>20</w:t>
      </w:r>
      <w:r>
        <w:rPr>
          <w:rFonts w:asciiTheme="majorHAnsi" w:hAnsiTheme="majorHAnsi" w:cs="Courier New"/>
        </w:rPr>
        <w:t xml:space="preserve"> </w:t>
      </w:r>
      <w:r w:rsidR="00FD7896">
        <w:rPr>
          <w:rFonts w:asciiTheme="majorHAnsi" w:hAnsiTheme="majorHAnsi" w:cs="Courier New"/>
        </w:rPr>
        <w:t>–</w:t>
      </w:r>
      <w:r>
        <w:rPr>
          <w:rFonts w:asciiTheme="majorHAnsi" w:hAnsiTheme="majorHAnsi" w:cs="Courier New"/>
        </w:rPr>
        <w:t xml:space="preserve"> </w:t>
      </w:r>
      <w:r>
        <w:rPr>
          <w:rFonts w:asciiTheme="majorHAnsi" w:hAnsiTheme="majorHAnsi" w:cs="Courier New"/>
        </w:rPr>
        <w:t>26</w:t>
      </w:r>
      <w:r w:rsidR="00B54DBD">
        <w:rPr>
          <w:rFonts w:asciiTheme="majorHAnsi" w:hAnsiTheme="majorHAnsi" w:cs="Courier New"/>
        </w:rPr>
        <w:br/>
        <w:t>- No class Thanksgiving</w:t>
      </w:r>
      <w:r w:rsidR="00FD7896">
        <w:rPr>
          <w:rFonts w:asciiTheme="majorHAnsi" w:hAnsiTheme="majorHAnsi" w:cs="Courier New"/>
        </w:rPr>
        <w:br/>
      </w:r>
      <w:r w:rsidR="00FD7896" w:rsidRPr="00D3355C">
        <w:rPr>
          <w:rFonts w:asciiTheme="majorHAnsi" w:hAnsiTheme="majorHAnsi" w:cs="Courier New"/>
        </w:rPr>
        <w:t>- Chapter Twelve: Public Policy in Texas</w:t>
      </w:r>
      <w:r w:rsidR="00FD7896">
        <w:rPr>
          <w:rFonts w:asciiTheme="majorHAnsi" w:hAnsiTheme="majorHAnsi" w:cs="Courier New"/>
        </w:rPr>
        <w:br/>
      </w:r>
      <w:r w:rsidRPr="00D3355C">
        <w:rPr>
          <w:rFonts w:asciiTheme="majorHAnsi" w:hAnsiTheme="majorHAnsi" w:cs="Courier New"/>
        </w:rPr>
        <w:br/>
        <w:t xml:space="preserve">Week Fourteen: </w:t>
      </w:r>
      <w:r>
        <w:rPr>
          <w:rFonts w:asciiTheme="majorHAnsi" w:hAnsiTheme="majorHAnsi" w:cs="Courier New"/>
        </w:rPr>
        <w:t>November 2</w:t>
      </w:r>
      <w:r>
        <w:rPr>
          <w:rFonts w:asciiTheme="majorHAnsi" w:hAnsiTheme="majorHAnsi" w:cs="Courier New"/>
        </w:rPr>
        <w:t>7</w:t>
      </w:r>
      <w:r>
        <w:rPr>
          <w:rFonts w:asciiTheme="majorHAnsi" w:hAnsiTheme="majorHAnsi" w:cs="Courier New"/>
        </w:rPr>
        <w:t xml:space="preserve"> </w:t>
      </w:r>
      <w:r>
        <w:rPr>
          <w:rFonts w:asciiTheme="majorHAnsi" w:hAnsiTheme="majorHAnsi" w:cs="Courier New"/>
        </w:rPr>
        <w:t>–</w:t>
      </w:r>
      <w:r>
        <w:rPr>
          <w:rFonts w:asciiTheme="majorHAnsi" w:hAnsiTheme="majorHAnsi" w:cs="Courier New"/>
        </w:rPr>
        <w:t xml:space="preserve"> </w:t>
      </w:r>
      <w:r>
        <w:rPr>
          <w:rFonts w:asciiTheme="majorHAnsi" w:hAnsiTheme="majorHAnsi" w:cs="Courier New"/>
        </w:rPr>
        <w:t>December 3</w:t>
      </w:r>
      <w:r w:rsidRPr="00D3355C">
        <w:rPr>
          <w:rFonts w:asciiTheme="majorHAnsi" w:hAnsiTheme="majorHAnsi" w:cs="Courier New"/>
        </w:rPr>
        <w:br/>
      </w:r>
      <w:r w:rsidR="00FD7896">
        <w:rPr>
          <w:rFonts w:asciiTheme="majorHAnsi" w:hAnsiTheme="majorHAnsi" w:cs="Courier New"/>
        </w:rPr>
        <w:t xml:space="preserve">- </w:t>
      </w:r>
      <w:r w:rsidR="00B54DBD">
        <w:rPr>
          <w:rFonts w:asciiTheme="majorHAnsi" w:hAnsiTheme="majorHAnsi" w:cs="Courier New"/>
        </w:rPr>
        <w:t xml:space="preserve">Review and </w:t>
      </w:r>
      <w:r w:rsidR="00FD7896">
        <w:rPr>
          <w:rFonts w:asciiTheme="majorHAnsi" w:hAnsiTheme="majorHAnsi" w:cs="Courier New"/>
        </w:rPr>
        <w:t xml:space="preserve">Test 3 </w:t>
      </w:r>
      <w:r w:rsidR="00FD7896">
        <w:rPr>
          <w:rFonts w:asciiTheme="majorHAnsi" w:hAnsiTheme="majorHAnsi" w:cs="Courier New"/>
        </w:rPr>
        <w:br/>
      </w:r>
      <w:r w:rsidR="00FD7896">
        <w:rPr>
          <w:rFonts w:asciiTheme="majorHAnsi" w:hAnsiTheme="majorHAnsi" w:cs="Courier New"/>
        </w:rPr>
        <w:br/>
      </w:r>
      <w:r w:rsidRPr="00D3355C">
        <w:rPr>
          <w:rFonts w:asciiTheme="majorHAnsi" w:hAnsiTheme="majorHAnsi" w:cs="Courier New"/>
        </w:rPr>
        <w:t xml:space="preserve">Week Fifteen: </w:t>
      </w:r>
      <w:r>
        <w:rPr>
          <w:rFonts w:asciiTheme="majorHAnsi" w:hAnsiTheme="majorHAnsi" w:cs="Courier New"/>
        </w:rPr>
        <w:t xml:space="preserve">December </w:t>
      </w:r>
      <w:r>
        <w:rPr>
          <w:rFonts w:asciiTheme="majorHAnsi" w:hAnsiTheme="majorHAnsi" w:cs="Courier New"/>
        </w:rPr>
        <w:t xml:space="preserve">4 </w:t>
      </w:r>
      <w:r w:rsidR="00FD7896">
        <w:rPr>
          <w:rFonts w:asciiTheme="majorHAnsi" w:hAnsiTheme="majorHAnsi" w:cs="Courier New"/>
        </w:rPr>
        <w:t>–</w:t>
      </w:r>
      <w:r>
        <w:rPr>
          <w:rFonts w:asciiTheme="majorHAnsi" w:hAnsiTheme="majorHAnsi" w:cs="Courier New"/>
        </w:rPr>
        <w:t xml:space="preserve"> 10</w:t>
      </w:r>
      <w:r w:rsidR="00FD7896">
        <w:rPr>
          <w:rFonts w:asciiTheme="majorHAnsi" w:hAnsiTheme="majorHAnsi" w:cs="Courier New"/>
        </w:rPr>
        <w:br/>
        <w:t>- Review</w:t>
      </w:r>
      <w:r w:rsidR="00B54DBD">
        <w:rPr>
          <w:rFonts w:asciiTheme="majorHAnsi" w:hAnsiTheme="majorHAnsi" w:cs="Courier New"/>
        </w:rPr>
        <w:t xml:space="preserve"> the semester</w:t>
      </w:r>
      <w:r w:rsidR="00FD7896">
        <w:rPr>
          <w:rFonts w:asciiTheme="majorHAnsi" w:hAnsiTheme="majorHAnsi" w:cs="Courier New"/>
        </w:rPr>
        <w:br/>
      </w:r>
      <w:r w:rsidRPr="00D3355C">
        <w:rPr>
          <w:rFonts w:asciiTheme="majorHAnsi" w:hAnsiTheme="majorHAnsi" w:cs="Courier New"/>
        </w:rPr>
        <w:br/>
        <w:t xml:space="preserve">Week Sixteen: </w:t>
      </w:r>
      <w:r>
        <w:rPr>
          <w:rFonts w:asciiTheme="majorHAnsi" w:hAnsiTheme="majorHAnsi" w:cs="Courier New"/>
        </w:rPr>
        <w:t xml:space="preserve">December </w:t>
      </w:r>
      <w:r>
        <w:rPr>
          <w:rFonts w:asciiTheme="majorHAnsi" w:hAnsiTheme="majorHAnsi" w:cs="Courier New"/>
        </w:rPr>
        <w:t>11</w:t>
      </w:r>
      <w:r>
        <w:rPr>
          <w:rFonts w:asciiTheme="majorHAnsi" w:hAnsiTheme="majorHAnsi" w:cs="Courier New"/>
        </w:rPr>
        <w:t xml:space="preserve"> - </w:t>
      </w:r>
      <w:r>
        <w:rPr>
          <w:rFonts w:asciiTheme="majorHAnsi" w:hAnsiTheme="majorHAnsi" w:cs="Courier New"/>
        </w:rPr>
        <w:t>17</w:t>
      </w:r>
      <w:r w:rsidRPr="00D3355C">
        <w:rPr>
          <w:rFonts w:asciiTheme="majorHAnsi" w:hAnsiTheme="majorHAnsi" w:cs="Courier New"/>
        </w:rPr>
        <w:br/>
      </w:r>
      <w:r>
        <w:rPr>
          <w:rFonts w:asciiTheme="majorHAnsi" w:hAnsiTheme="majorHAnsi" w:cs="Courier New"/>
        </w:rPr>
        <w:t>- Finals Week</w:t>
      </w:r>
      <w:r>
        <w:rPr>
          <w:rFonts w:asciiTheme="majorHAnsi" w:hAnsiTheme="majorHAnsi" w:cs="Courier New"/>
        </w:rPr>
        <w:br/>
        <w:t>- Paper Due the day of the final</w:t>
      </w:r>
      <w:r w:rsidRPr="00D3355C">
        <w:rPr>
          <w:rFonts w:asciiTheme="majorHAnsi" w:hAnsiTheme="majorHAnsi"/>
          <w:i/>
        </w:rPr>
        <w:br/>
      </w:r>
      <w:r w:rsidRPr="00D3355C">
        <w:rPr>
          <w:rFonts w:asciiTheme="majorHAnsi" w:hAnsiTheme="majorHAnsi"/>
          <w:i/>
        </w:rPr>
        <w:br/>
      </w:r>
      <w:r w:rsidRPr="00D3355C">
        <w:rPr>
          <w:rFonts w:asciiTheme="majorHAnsi" w:hAnsiTheme="majorHAnsi"/>
          <w:i/>
        </w:rPr>
        <w:br/>
      </w:r>
      <w:r w:rsidR="00E54131" w:rsidRPr="00D3355C">
        <w:rPr>
          <w:rFonts w:asciiTheme="majorHAnsi" w:hAnsiTheme="majorHAnsi"/>
          <w:i/>
        </w:rPr>
        <w:t>Required: Include Exam Dates, College Holidays</w:t>
      </w:r>
    </w:p>
    <w:p w14:paraId="02B11157" w14:textId="77777777" w:rsidR="00E54131" w:rsidRPr="00D3355C" w:rsidRDefault="00E54131" w:rsidP="009131E9">
      <w:pPr>
        <w:rPr>
          <w:rFonts w:asciiTheme="majorHAnsi" w:hAnsiTheme="majorHAnsi"/>
          <w:i/>
        </w:rPr>
      </w:pPr>
      <w:r w:rsidRPr="00D3355C">
        <w:rPr>
          <w:rFonts w:asciiTheme="majorHAnsi" w:hAnsiTheme="majorHAnsi"/>
          <w:i/>
        </w:rPr>
        <w:t>Preferred: Schedule of reading assignments and class topics with dates</w:t>
      </w:r>
    </w:p>
    <w:p w14:paraId="5DF2E2F6" w14:textId="77777777" w:rsidR="00E54131" w:rsidRPr="00D3355C" w:rsidRDefault="00E54131" w:rsidP="009131E9">
      <w:pPr>
        <w:rPr>
          <w:rFonts w:asciiTheme="majorHAnsi" w:hAnsiTheme="majorHAnsi"/>
          <w:i/>
        </w:rPr>
      </w:pPr>
    </w:p>
    <w:p w14:paraId="49F9E597" w14:textId="77777777" w:rsidR="00E54131" w:rsidRPr="00D3355C" w:rsidRDefault="00E54131" w:rsidP="009131E9">
      <w:pPr>
        <w:rPr>
          <w:rFonts w:asciiTheme="majorHAnsi" w:hAnsiTheme="majorHAnsi"/>
          <w:b/>
          <w:u w:val="single"/>
        </w:rPr>
      </w:pPr>
      <w:r w:rsidRPr="00D3355C">
        <w:rPr>
          <w:rFonts w:asciiTheme="majorHAnsi" w:hAnsiTheme="majorHAnsi"/>
          <w:b/>
          <w:u w:val="single"/>
        </w:rPr>
        <w:t>Instructional Methods</w:t>
      </w:r>
    </w:p>
    <w:p w14:paraId="12E9A3C1" w14:textId="77777777" w:rsidR="00E54131" w:rsidRPr="00D3355C" w:rsidRDefault="00E54131" w:rsidP="009131E9">
      <w:pPr>
        <w:rPr>
          <w:rFonts w:asciiTheme="majorHAnsi" w:hAnsiTheme="majorHAnsi"/>
          <w:i/>
        </w:rPr>
      </w:pPr>
      <w:r w:rsidRPr="00D3355C">
        <w:rPr>
          <w:rFonts w:asciiTheme="majorHAnsi" w:hAnsiTheme="majorHAnsi"/>
          <w:i/>
        </w:rPr>
        <w:t>Lectures, simulations, discussions, etc.</w:t>
      </w:r>
    </w:p>
    <w:p w14:paraId="283BEB0C" w14:textId="77777777" w:rsidR="00E54131" w:rsidRPr="00D3355C" w:rsidRDefault="00E54131" w:rsidP="009131E9">
      <w:pPr>
        <w:rPr>
          <w:rFonts w:asciiTheme="majorHAnsi" w:hAnsiTheme="majorHAnsi"/>
          <w:i/>
        </w:rPr>
      </w:pPr>
    </w:p>
    <w:p w14:paraId="1DB4ED39" w14:textId="77777777" w:rsidR="00E54131" w:rsidRPr="00D3355C" w:rsidRDefault="00E54131" w:rsidP="009131E9">
      <w:pPr>
        <w:rPr>
          <w:rFonts w:asciiTheme="majorHAnsi" w:hAnsiTheme="majorHAnsi"/>
          <w:b/>
          <w:u w:val="single"/>
        </w:rPr>
      </w:pPr>
      <w:r w:rsidRPr="00D3355C">
        <w:rPr>
          <w:rFonts w:asciiTheme="majorHAnsi" w:hAnsiTheme="majorHAnsi"/>
          <w:b/>
          <w:u w:val="single"/>
        </w:rPr>
        <w:t>Student Assignments</w:t>
      </w:r>
    </w:p>
    <w:p w14:paraId="40FD7095" w14:textId="77777777" w:rsidR="00E54131" w:rsidRPr="00D3355C" w:rsidRDefault="00E54131" w:rsidP="009131E9">
      <w:pPr>
        <w:rPr>
          <w:rFonts w:asciiTheme="majorHAnsi" w:hAnsiTheme="majorHAnsi"/>
          <w:i/>
        </w:rPr>
      </w:pPr>
      <w:r w:rsidRPr="00D3355C">
        <w:rPr>
          <w:rFonts w:asciiTheme="majorHAnsi" w:hAnsiTheme="majorHAnsi"/>
          <w:i/>
        </w:rPr>
        <w:t>Description of all graded assignments.</w:t>
      </w:r>
    </w:p>
    <w:p w14:paraId="55D4EBE7" w14:textId="77777777" w:rsidR="00E54131" w:rsidRPr="00D3355C" w:rsidRDefault="00E54131" w:rsidP="009131E9">
      <w:pPr>
        <w:rPr>
          <w:rFonts w:asciiTheme="majorHAnsi" w:hAnsiTheme="majorHAnsi"/>
          <w:i/>
        </w:rPr>
      </w:pPr>
    </w:p>
    <w:p w14:paraId="646AECB6" w14:textId="77777777" w:rsidR="0085546B" w:rsidRPr="00D3355C" w:rsidRDefault="00E54131" w:rsidP="009131E9">
      <w:pPr>
        <w:rPr>
          <w:rFonts w:asciiTheme="majorHAnsi" w:hAnsiTheme="majorHAnsi"/>
          <w:i/>
        </w:rPr>
      </w:pPr>
      <w:r w:rsidRPr="00D3355C">
        <w:rPr>
          <w:rFonts w:asciiTheme="majorHAnsi" w:hAnsiTheme="majorHAnsi"/>
          <w:i/>
        </w:rPr>
        <w:t xml:space="preserve">Notes: do not give grades </w:t>
      </w:r>
      <w:r w:rsidR="0085546B" w:rsidRPr="00D3355C">
        <w:rPr>
          <w:rFonts w:asciiTheme="majorHAnsi" w:hAnsiTheme="majorHAnsi"/>
          <w:i/>
        </w:rPr>
        <w:t>simply for attending class. If you award grades for participation, there must be an objective measure for these points. Awarding everyone 100% for participation is not objective.</w:t>
      </w:r>
    </w:p>
    <w:p w14:paraId="7507DC41" w14:textId="77777777" w:rsidR="0085546B" w:rsidRPr="00D3355C" w:rsidRDefault="0085546B" w:rsidP="009131E9">
      <w:pPr>
        <w:rPr>
          <w:rFonts w:asciiTheme="majorHAnsi" w:hAnsiTheme="majorHAnsi"/>
          <w:i/>
        </w:rPr>
      </w:pPr>
    </w:p>
    <w:p w14:paraId="49999728" w14:textId="77777777" w:rsidR="0085546B" w:rsidRPr="00D3355C" w:rsidRDefault="0085546B" w:rsidP="009131E9">
      <w:pPr>
        <w:rPr>
          <w:rFonts w:asciiTheme="majorHAnsi" w:hAnsiTheme="majorHAnsi"/>
          <w:i/>
        </w:rPr>
      </w:pPr>
      <w:r w:rsidRPr="00D3355C">
        <w:rPr>
          <w:rFonts w:asciiTheme="majorHAnsi" w:hAnsiTheme="majorHAnsi"/>
          <w:i/>
        </w:rPr>
        <w:t>Extra credit must be minimal as far as points – not enough points to raise the student from one letter grade to a higher grade. The content must be substantial – if you have a question about whether an assignment would be considered substantial, ask the chair or one of the associate chairs.</w:t>
      </w:r>
    </w:p>
    <w:p w14:paraId="2448C8F4" w14:textId="77777777" w:rsidR="0085546B" w:rsidRPr="00D3355C" w:rsidRDefault="0085546B" w:rsidP="009131E9">
      <w:pPr>
        <w:rPr>
          <w:rFonts w:asciiTheme="majorHAnsi" w:hAnsiTheme="majorHAnsi"/>
          <w:i/>
        </w:rPr>
      </w:pPr>
    </w:p>
    <w:p w14:paraId="1751EFF1" w14:textId="77777777" w:rsidR="0085546B" w:rsidRPr="00D3355C" w:rsidRDefault="0085546B" w:rsidP="009131E9">
      <w:pPr>
        <w:rPr>
          <w:rFonts w:asciiTheme="majorHAnsi" w:hAnsiTheme="majorHAnsi"/>
          <w:i/>
        </w:rPr>
      </w:pPr>
      <w:r w:rsidRPr="00D3355C">
        <w:rPr>
          <w:rFonts w:asciiTheme="majorHAnsi" w:hAnsiTheme="majorHAnsi"/>
          <w:i/>
        </w:rPr>
        <w:t>The government department requires that 25% of a student’s grade must be based on written work – objective exams alone are not enough.</w:t>
      </w:r>
    </w:p>
    <w:p w14:paraId="3D6EA5FA" w14:textId="77777777" w:rsidR="0085546B" w:rsidRPr="00D3355C" w:rsidRDefault="0085546B" w:rsidP="009131E9">
      <w:pPr>
        <w:rPr>
          <w:rFonts w:asciiTheme="majorHAnsi" w:hAnsiTheme="majorHAnsi"/>
          <w:i/>
        </w:rPr>
      </w:pPr>
    </w:p>
    <w:p w14:paraId="58E22EDA" w14:textId="77777777" w:rsidR="0085546B" w:rsidRPr="00D3355C" w:rsidRDefault="0085546B" w:rsidP="009131E9">
      <w:pPr>
        <w:rPr>
          <w:rFonts w:asciiTheme="majorHAnsi" w:hAnsiTheme="majorHAnsi"/>
          <w:i/>
        </w:rPr>
      </w:pPr>
      <w:r w:rsidRPr="00D3355C">
        <w:rPr>
          <w:rFonts w:asciiTheme="majorHAnsi" w:hAnsiTheme="majorHAnsi"/>
          <w:i/>
        </w:rPr>
        <w:t>There should be a minimum of 5 assignments. There should be at least 3 exams.</w:t>
      </w:r>
    </w:p>
    <w:p w14:paraId="782C4286" w14:textId="77777777" w:rsidR="0085546B" w:rsidRPr="00D3355C" w:rsidRDefault="0085546B" w:rsidP="009131E9">
      <w:pPr>
        <w:rPr>
          <w:rFonts w:asciiTheme="majorHAnsi" w:hAnsiTheme="majorHAnsi"/>
          <w:i/>
        </w:rPr>
      </w:pPr>
    </w:p>
    <w:p w14:paraId="55010D02" w14:textId="77777777" w:rsidR="0085546B" w:rsidRPr="00D3355C" w:rsidRDefault="0085546B" w:rsidP="009131E9">
      <w:pPr>
        <w:rPr>
          <w:rFonts w:asciiTheme="majorHAnsi" w:hAnsiTheme="majorHAnsi"/>
          <w:b/>
          <w:u w:val="single"/>
        </w:rPr>
      </w:pPr>
      <w:r w:rsidRPr="00D3355C">
        <w:rPr>
          <w:rFonts w:asciiTheme="majorHAnsi" w:hAnsiTheme="majorHAnsi"/>
          <w:b/>
          <w:u w:val="single"/>
        </w:rPr>
        <w:t>Make-up Policy</w:t>
      </w:r>
    </w:p>
    <w:p w14:paraId="245CE929" w14:textId="77777777" w:rsidR="0052568A" w:rsidRPr="00D3355C" w:rsidRDefault="0085546B" w:rsidP="0052568A">
      <w:pPr>
        <w:rPr>
          <w:rFonts w:asciiTheme="majorHAnsi" w:eastAsia="Times New Roman" w:hAnsiTheme="majorHAnsi" w:cs="Arial"/>
          <w:i/>
          <w:u w:val="single"/>
        </w:rPr>
      </w:pPr>
      <w:r w:rsidRPr="00D3355C">
        <w:rPr>
          <w:rFonts w:asciiTheme="majorHAnsi" w:hAnsiTheme="majorHAnsi"/>
          <w:i/>
        </w:rPr>
        <w:t>You have the option of offering or not offering make-ups, but you must state your policy clearly here.</w:t>
      </w:r>
      <w:r w:rsidR="0052568A" w:rsidRPr="00D3355C">
        <w:rPr>
          <w:rFonts w:asciiTheme="majorHAnsi" w:hAnsiTheme="majorHAnsi"/>
          <w:i/>
        </w:rPr>
        <w:t xml:space="preserve"> </w:t>
      </w:r>
      <w:r w:rsidR="0052568A" w:rsidRPr="00D3355C">
        <w:rPr>
          <w:rFonts w:asciiTheme="majorHAnsi" w:hAnsiTheme="majorHAnsi"/>
        </w:rPr>
        <w:t>It is not a good idea to have no make-ups as there are usually going to be cases where make-ups are necessary. If you do not want to have make-ups, I suggest having enough assignments and/or exams so you can drop a grade.</w:t>
      </w:r>
    </w:p>
    <w:p w14:paraId="1B697ECC" w14:textId="77777777" w:rsidR="00602E1D" w:rsidRPr="00D3355C" w:rsidRDefault="00602E1D" w:rsidP="009131E9">
      <w:pPr>
        <w:rPr>
          <w:rFonts w:asciiTheme="majorHAnsi" w:hAnsiTheme="majorHAnsi"/>
          <w:i/>
        </w:rPr>
      </w:pPr>
    </w:p>
    <w:p w14:paraId="393214BA" w14:textId="77777777" w:rsidR="00602E1D" w:rsidRPr="00D3355C" w:rsidRDefault="00602E1D" w:rsidP="009131E9">
      <w:pPr>
        <w:rPr>
          <w:rFonts w:asciiTheme="majorHAnsi" w:hAnsiTheme="majorHAnsi"/>
          <w:b/>
          <w:u w:val="single"/>
        </w:rPr>
      </w:pPr>
      <w:r w:rsidRPr="00D3355C">
        <w:rPr>
          <w:rFonts w:asciiTheme="majorHAnsi" w:hAnsiTheme="majorHAnsi"/>
          <w:b/>
          <w:u w:val="single"/>
        </w:rPr>
        <w:t>Grading Scale</w:t>
      </w:r>
    </w:p>
    <w:p w14:paraId="5151FB63" w14:textId="77777777" w:rsidR="00602E1D" w:rsidRPr="00D3355C" w:rsidRDefault="00602E1D" w:rsidP="009131E9">
      <w:pPr>
        <w:rPr>
          <w:rFonts w:asciiTheme="majorHAnsi" w:hAnsiTheme="majorHAnsi"/>
        </w:rPr>
      </w:pPr>
      <w:r w:rsidRPr="00D3355C">
        <w:rPr>
          <w:rFonts w:asciiTheme="majorHAnsi" w:hAnsiTheme="majorHAnsi"/>
        </w:rPr>
        <w:t>90-100%= A</w:t>
      </w:r>
    </w:p>
    <w:p w14:paraId="5125DA4F" w14:textId="77777777" w:rsidR="00602E1D" w:rsidRPr="00D3355C" w:rsidRDefault="00602E1D" w:rsidP="009131E9">
      <w:pPr>
        <w:rPr>
          <w:rFonts w:asciiTheme="majorHAnsi" w:hAnsiTheme="majorHAnsi"/>
        </w:rPr>
      </w:pPr>
      <w:r w:rsidRPr="00D3355C">
        <w:rPr>
          <w:rFonts w:asciiTheme="majorHAnsi" w:hAnsiTheme="majorHAnsi"/>
        </w:rPr>
        <w:t>80-89% = B</w:t>
      </w:r>
    </w:p>
    <w:p w14:paraId="3434DE45" w14:textId="77777777" w:rsidR="00602E1D" w:rsidRPr="00D3355C" w:rsidRDefault="00602E1D" w:rsidP="009131E9">
      <w:pPr>
        <w:rPr>
          <w:rFonts w:asciiTheme="majorHAnsi" w:hAnsiTheme="majorHAnsi"/>
        </w:rPr>
      </w:pPr>
      <w:r w:rsidRPr="00D3355C">
        <w:rPr>
          <w:rFonts w:asciiTheme="majorHAnsi" w:hAnsiTheme="majorHAnsi"/>
        </w:rPr>
        <w:t>70-79% = C</w:t>
      </w:r>
    </w:p>
    <w:p w14:paraId="6B3FC12D" w14:textId="77777777" w:rsidR="00602E1D" w:rsidRPr="00D3355C" w:rsidRDefault="00602E1D" w:rsidP="009131E9">
      <w:pPr>
        <w:rPr>
          <w:rFonts w:asciiTheme="majorHAnsi" w:hAnsiTheme="majorHAnsi"/>
        </w:rPr>
      </w:pPr>
      <w:r w:rsidRPr="00D3355C">
        <w:rPr>
          <w:rFonts w:asciiTheme="majorHAnsi" w:hAnsiTheme="majorHAnsi"/>
        </w:rPr>
        <w:t>60-69% = D</w:t>
      </w:r>
    </w:p>
    <w:p w14:paraId="07E2B976" w14:textId="77777777" w:rsidR="00602E1D" w:rsidRPr="00D3355C" w:rsidRDefault="00602E1D" w:rsidP="009131E9">
      <w:pPr>
        <w:rPr>
          <w:rFonts w:asciiTheme="majorHAnsi" w:hAnsiTheme="majorHAnsi"/>
        </w:rPr>
      </w:pPr>
      <w:r w:rsidRPr="00D3355C">
        <w:rPr>
          <w:rFonts w:asciiTheme="majorHAnsi" w:hAnsiTheme="majorHAnsi"/>
        </w:rPr>
        <w:t>less than 60% = F</w:t>
      </w:r>
    </w:p>
    <w:p w14:paraId="1FF19CBD" w14:textId="77777777" w:rsidR="00602E1D" w:rsidRPr="00D3355C" w:rsidRDefault="00602E1D" w:rsidP="009131E9">
      <w:pPr>
        <w:rPr>
          <w:rFonts w:asciiTheme="majorHAnsi" w:hAnsiTheme="majorHAnsi"/>
        </w:rPr>
      </w:pPr>
    </w:p>
    <w:p w14:paraId="1316D355" w14:textId="77777777" w:rsidR="00602E1D" w:rsidRPr="00D3355C" w:rsidRDefault="00602E1D" w:rsidP="009131E9">
      <w:pPr>
        <w:rPr>
          <w:rFonts w:asciiTheme="majorHAnsi" w:hAnsiTheme="majorHAnsi"/>
          <w:i/>
        </w:rPr>
      </w:pPr>
      <w:r w:rsidRPr="00D3355C">
        <w:rPr>
          <w:rFonts w:asciiTheme="majorHAnsi" w:hAnsiTheme="majorHAnsi"/>
          <w:i/>
        </w:rPr>
        <w:t>You may use a total point system, but it must conform to the HCC grading scale (above)</w:t>
      </w:r>
    </w:p>
    <w:p w14:paraId="6DB62118" w14:textId="77777777" w:rsidR="00602E1D" w:rsidRPr="00D3355C" w:rsidRDefault="00602E1D" w:rsidP="009131E9">
      <w:pPr>
        <w:rPr>
          <w:rFonts w:asciiTheme="majorHAnsi" w:hAnsiTheme="majorHAnsi"/>
          <w:i/>
        </w:rPr>
      </w:pPr>
    </w:p>
    <w:p w14:paraId="7F207EEA"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Instructor Grading Criteria</w:t>
      </w:r>
    </w:p>
    <w:p w14:paraId="1CB1D81D" w14:textId="77777777" w:rsidR="00602E1D" w:rsidRPr="00D3355C" w:rsidRDefault="00602E1D" w:rsidP="009131E9">
      <w:pPr>
        <w:rPr>
          <w:rFonts w:asciiTheme="majorHAnsi" w:hAnsiTheme="majorHAnsi"/>
          <w:i/>
        </w:rPr>
      </w:pPr>
      <w:r w:rsidRPr="00D3355C">
        <w:rPr>
          <w:rFonts w:asciiTheme="majorHAnsi" w:hAnsiTheme="majorHAnsi"/>
          <w:i/>
        </w:rPr>
        <w:t>Explain specifically how grade will be calculated. If you use a weighted average, it is helpful to explain to the students how that is calculated. Your total should be 100%.</w:t>
      </w:r>
    </w:p>
    <w:p w14:paraId="61831C06" w14:textId="77777777" w:rsidR="007B0646" w:rsidRPr="00D3355C" w:rsidRDefault="007B0646" w:rsidP="009131E9">
      <w:pPr>
        <w:rPr>
          <w:rFonts w:asciiTheme="majorHAnsi" w:hAnsiTheme="majorHAnsi"/>
          <w:i/>
        </w:rPr>
      </w:pPr>
    </w:p>
    <w:p w14:paraId="0031368F" w14:textId="77777777" w:rsidR="007B0646" w:rsidRPr="00D3355C" w:rsidRDefault="007B0646" w:rsidP="009131E9">
      <w:pPr>
        <w:rPr>
          <w:rFonts w:asciiTheme="majorHAnsi" w:hAnsiTheme="majorHAnsi"/>
          <w:b/>
          <w:i/>
        </w:rPr>
      </w:pPr>
      <w:r w:rsidRPr="00D3355C">
        <w:rPr>
          <w:rFonts w:asciiTheme="majorHAnsi" w:hAnsiTheme="majorHAnsi"/>
          <w:b/>
          <w:i/>
        </w:rPr>
        <w:t>Note from chair: Please do not use attendance as part of the grade calculation. This may be okay for High School, but is not appropriate for college classes.</w:t>
      </w:r>
    </w:p>
    <w:p w14:paraId="4BAB78A0" w14:textId="77777777" w:rsidR="007B0646" w:rsidRPr="00D3355C" w:rsidRDefault="007B0646" w:rsidP="009131E9">
      <w:pPr>
        <w:rPr>
          <w:rFonts w:asciiTheme="majorHAnsi" w:hAnsiTheme="majorHAnsi"/>
          <w:b/>
          <w:i/>
        </w:rPr>
      </w:pPr>
    </w:p>
    <w:p w14:paraId="0C3F770F" w14:textId="77777777" w:rsidR="007B0646" w:rsidRPr="00D3355C" w:rsidRDefault="007B0646" w:rsidP="009131E9">
      <w:pPr>
        <w:rPr>
          <w:rFonts w:asciiTheme="majorHAnsi" w:hAnsiTheme="majorHAnsi"/>
          <w:b/>
          <w:i/>
        </w:rPr>
      </w:pPr>
    </w:p>
    <w:p w14:paraId="7DD6FAA0" w14:textId="7377C0AE" w:rsidR="007B0646" w:rsidRPr="00D3355C" w:rsidRDefault="007B0646" w:rsidP="009131E9">
      <w:pPr>
        <w:rPr>
          <w:rFonts w:asciiTheme="majorHAnsi" w:hAnsiTheme="majorHAnsi"/>
          <w:b/>
          <w:i/>
        </w:rPr>
      </w:pPr>
      <w:r w:rsidRPr="00D3355C">
        <w:rPr>
          <w:rFonts w:asciiTheme="majorHAnsi" w:hAnsiTheme="majorHAnsi"/>
          <w:b/>
          <w:i/>
        </w:rPr>
        <w:t>If you chose to use participation as part of the grade, the method by which you are grading that participation must be indicated on the syllabus (be very clear) and must be an objective measure that I can use to explain how participation was graded in your class. Participation grades, if not calculated objectively often lead to complaints. I must be able to explain from your syllabus exactly how that is calculated.</w:t>
      </w:r>
    </w:p>
    <w:p w14:paraId="6DBC82CF" w14:textId="77777777" w:rsidR="00602E1D" w:rsidRPr="00D3355C" w:rsidRDefault="00602E1D" w:rsidP="009131E9">
      <w:pPr>
        <w:rPr>
          <w:rFonts w:asciiTheme="majorHAnsi" w:hAnsiTheme="majorHAnsi"/>
          <w:i/>
        </w:rPr>
      </w:pPr>
    </w:p>
    <w:p w14:paraId="73F33AD4" w14:textId="77777777" w:rsidR="00602E1D" w:rsidRPr="00D3355C" w:rsidRDefault="00602E1D" w:rsidP="009131E9">
      <w:pPr>
        <w:rPr>
          <w:rFonts w:asciiTheme="majorHAnsi" w:hAnsiTheme="majorHAnsi"/>
          <w:b/>
          <w:u w:val="single"/>
        </w:rPr>
      </w:pPr>
      <w:r w:rsidRPr="00D3355C">
        <w:rPr>
          <w:rFonts w:asciiTheme="majorHAnsi" w:hAnsiTheme="majorHAnsi"/>
          <w:b/>
          <w:u w:val="single"/>
        </w:rPr>
        <w:t>Instructional Materials</w:t>
      </w:r>
    </w:p>
    <w:p w14:paraId="5524CC21" w14:textId="77777777" w:rsidR="00602E1D" w:rsidRPr="00D3355C" w:rsidRDefault="00602E1D" w:rsidP="009131E9">
      <w:pPr>
        <w:rPr>
          <w:rFonts w:asciiTheme="majorHAnsi" w:hAnsiTheme="majorHAnsi"/>
        </w:rPr>
      </w:pPr>
      <w:r w:rsidRPr="00D3355C">
        <w:rPr>
          <w:rFonts w:asciiTheme="majorHAnsi" w:hAnsiTheme="majorHAnsi"/>
        </w:rPr>
        <w:t>Textbook, other reading materials, scantrons (if applicable)</w:t>
      </w:r>
    </w:p>
    <w:p w14:paraId="7FB7E43A" w14:textId="77777777" w:rsidR="00602E1D" w:rsidRPr="00D3355C" w:rsidRDefault="00602E1D" w:rsidP="009131E9">
      <w:pPr>
        <w:rPr>
          <w:rFonts w:asciiTheme="majorHAnsi" w:hAnsiTheme="majorHAnsi"/>
        </w:rPr>
      </w:pPr>
    </w:p>
    <w:p w14:paraId="4CBB87E5" w14:textId="77777777" w:rsidR="00602E1D" w:rsidRPr="00D3355C" w:rsidRDefault="00602E1D" w:rsidP="009131E9">
      <w:pPr>
        <w:rPr>
          <w:rFonts w:asciiTheme="majorHAnsi" w:hAnsiTheme="majorHAnsi"/>
          <w:b/>
          <w:u w:val="single"/>
        </w:rPr>
      </w:pPr>
      <w:r w:rsidRPr="00D3355C">
        <w:rPr>
          <w:rFonts w:asciiTheme="majorHAnsi" w:hAnsiTheme="majorHAnsi"/>
          <w:b/>
          <w:u w:val="single"/>
        </w:rPr>
        <w:t>HCC Policies</w:t>
      </w:r>
    </w:p>
    <w:p w14:paraId="51593BB9" w14:textId="77777777" w:rsidR="00602E1D" w:rsidRPr="00D3355C" w:rsidRDefault="00602E1D" w:rsidP="009131E9">
      <w:pPr>
        <w:rPr>
          <w:rFonts w:asciiTheme="majorHAnsi" w:hAnsiTheme="majorHAnsi"/>
        </w:rPr>
      </w:pPr>
      <w:r w:rsidRPr="00D3355C">
        <w:rPr>
          <w:rFonts w:asciiTheme="majorHAnsi" w:hAnsiTheme="majorHAnsi"/>
          <w:b/>
        </w:rPr>
        <w:t xml:space="preserve">ADA Policy: </w:t>
      </w:r>
      <w:r w:rsidRPr="00D3355C">
        <w:rPr>
          <w:rFonts w:asciiTheme="majorHAnsi" w:hAnsiTheme="majorHAnsi"/>
        </w:rPr>
        <w:t xml:space="preserve">If you have any special needs which affect your ability to learn in this class, please inform me. Appropriate steps will be taken to assist you with your needs. </w:t>
      </w:r>
      <w:r w:rsidR="002420AE" w:rsidRPr="00D3355C">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D3355C">
        <w:rPr>
          <w:rFonts w:asciiTheme="majorHAnsi" w:hAnsiTheme="majorHAnsi"/>
        </w:rPr>
        <w:t xml:space="preserve">There is a Disability Support Services Office at each campus. To find the name of the ADA counselor at your campus, visit </w:t>
      </w:r>
      <w:hyperlink r:id="rId7" w:history="1">
        <w:r w:rsidRPr="00D3355C">
          <w:rPr>
            <w:rStyle w:val="Hyperlink"/>
            <w:rFonts w:asciiTheme="majorHAnsi" w:hAnsiTheme="majorHAnsi"/>
          </w:rPr>
          <w:t>www.hccs.edu</w:t>
        </w:r>
      </w:hyperlink>
      <w:r w:rsidRPr="00D3355C">
        <w:rPr>
          <w:rFonts w:asciiTheme="majorHAnsi" w:hAnsiTheme="majorHAnsi"/>
        </w:rPr>
        <w:t xml:space="preserve">, then click future students, scroll down the page and click on the words Disability </w:t>
      </w:r>
      <w:r w:rsidRPr="00D3355C">
        <w:rPr>
          <w:rFonts w:asciiTheme="majorHAnsi" w:hAnsiTheme="majorHAnsi"/>
        </w:rPr>
        <w:lastRenderedPageBreak/>
        <w:t>Information.</w:t>
      </w:r>
      <w:r w:rsidR="0052568A" w:rsidRPr="00D3355C">
        <w:rPr>
          <w:rFonts w:asciiTheme="majorHAnsi" w:hAnsiTheme="majorHAnsi"/>
        </w:rPr>
        <w:t xml:space="preserve"> Faculty members are authorized to provide only the accommodations requested by the Disability Support Services Office.</w:t>
      </w:r>
    </w:p>
    <w:p w14:paraId="66FCC4E0" w14:textId="77777777" w:rsidR="00BF6786" w:rsidRPr="00D3355C" w:rsidRDefault="00BF6786" w:rsidP="009131E9">
      <w:pPr>
        <w:rPr>
          <w:rFonts w:asciiTheme="majorHAnsi" w:hAnsiTheme="majorHAnsi"/>
        </w:rPr>
      </w:pPr>
    </w:p>
    <w:p w14:paraId="0A19BA7E" w14:textId="4419AA2D" w:rsidR="00BF6786" w:rsidRPr="00D3355C" w:rsidRDefault="00BF6786" w:rsidP="009131E9">
      <w:pPr>
        <w:rPr>
          <w:rFonts w:asciiTheme="majorHAnsi" w:hAnsiTheme="majorHAnsi"/>
        </w:rPr>
      </w:pPr>
      <w:r w:rsidRPr="00D3355C">
        <w:rPr>
          <w:rFonts w:asciiTheme="majorHAnsi" w:hAnsiTheme="majorHAnsi"/>
        </w:rPr>
        <w:t>Title IX of the Education Amendments of 1972 requires that institutions have</w:t>
      </w:r>
      <w:r w:rsidR="00122B37" w:rsidRPr="00D3355C">
        <w:rPr>
          <w:rFonts w:asciiTheme="majorHAnsi" w:hAnsiTheme="majorHAnsi"/>
        </w:rPr>
        <w:t xml:space="preserve"> policies that protect students’</w:t>
      </w:r>
      <w:r w:rsidRPr="00D3355C">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D3355C" w:rsidRDefault="00BF6786" w:rsidP="009131E9">
      <w:pPr>
        <w:rPr>
          <w:rFonts w:asciiTheme="majorHAnsi" w:hAnsiTheme="majorHAnsi"/>
        </w:rPr>
      </w:pPr>
    </w:p>
    <w:p w14:paraId="675518BF" w14:textId="22AC2725" w:rsidR="0052568A" w:rsidRPr="00D3355C" w:rsidRDefault="00BF6786" w:rsidP="009131E9">
      <w:pPr>
        <w:rPr>
          <w:rFonts w:asciiTheme="majorHAnsi" w:hAnsiTheme="majorHAnsi"/>
        </w:rPr>
      </w:pPr>
      <w:r w:rsidRPr="00D3355C">
        <w:rPr>
          <w:rFonts w:asciiTheme="majorHAnsi" w:hAnsiTheme="majorHAnsi"/>
          <w:b/>
        </w:rPr>
        <w:t>Student Rights and Responsibilities:</w:t>
      </w:r>
      <w:r w:rsidRPr="00D3355C">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D3355C" w:rsidRDefault="00BF6786" w:rsidP="009131E9">
      <w:pPr>
        <w:rPr>
          <w:rFonts w:asciiTheme="majorHAnsi" w:hAnsiTheme="majorHAnsi"/>
        </w:rPr>
      </w:pPr>
    </w:p>
    <w:p w14:paraId="41667D40" w14:textId="08388F32" w:rsidR="00BF6786" w:rsidRPr="00D3355C" w:rsidRDefault="00BF6786" w:rsidP="009131E9">
      <w:pPr>
        <w:rPr>
          <w:rFonts w:asciiTheme="majorHAnsi" w:hAnsiTheme="majorHAnsi"/>
        </w:rPr>
      </w:pPr>
      <w:r w:rsidRPr="00D3355C">
        <w:rPr>
          <w:rFonts w:asciiTheme="majorHAnsi" w:hAnsiTheme="majorHAnsi"/>
        </w:rPr>
        <w:t xml:space="preserve">Log in to </w:t>
      </w:r>
      <w:hyperlink r:id="rId8" w:history="1">
        <w:r w:rsidR="00122B37" w:rsidRPr="00D3355C">
          <w:rPr>
            <w:rStyle w:val="Hyperlink"/>
            <w:rFonts w:asciiTheme="majorHAnsi" w:hAnsiTheme="majorHAnsi"/>
          </w:rPr>
          <w:t>www.edurisksolutions.org</w:t>
        </w:r>
      </w:hyperlink>
      <w:r w:rsidRPr="00D3355C">
        <w:rPr>
          <w:rFonts w:asciiTheme="majorHAnsi" w:hAnsiTheme="majorHAnsi"/>
        </w:rPr>
        <w:t xml:space="preserve"> Sign in using your HCC student e-mail account, then go to the button at the top right that says </w:t>
      </w:r>
      <w:r w:rsidRPr="00D3355C">
        <w:rPr>
          <w:rFonts w:asciiTheme="majorHAnsi" w:hAnsiTheme="majorHAnsi"/>
          <w:b/>
        </w:rPr>
        <w:t xml:space="preserve">Login </w:t>
      </w:r>
      <w:r w:rsidRPr="00D3355C">
        <w:rPr>
          <w:rFonts w:asciiTheme="majorHAnsi" w:hAnsiTheme="majorHAnsi"/>
        </w:rPr>
        <w:t>and enter your student number.</w:t>
      </w:r>
    </w:p>
    <w:p w14:paraId="12FBE084" w14:textId="77777777" w:rsidR="00BF6786" w:rsidRPr="00D3355C" w:rsidRDefault="00BF6786" w:rsidP="009131E9">
      <w:pPr>
        <w:rPr>
          <w:rFonts w:asciiTheme="majorHAnsi" w:hAnsiTheme="majorHAnsi"/>
        </w:rPr>
      </w:pPr>
    </w:p>
    <w:p w14:paraId="46A350D8"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Scholastic Dishonesty:</w:t>
      </w:r>
    </w:p>
    <w:p w14:paraId="026159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D3355C" w:rsidRDefault="0052568A" w:rsidP="009131E9">
      <w:pPr>
        <w:rPr>
          <w:rFonts w:asciiTheme="majorHAnsi" w:hAnsiTheme="majorHAnsi"/>
          <w:b/>
        </w:rPr>
      </w:pPr>
    </w:p>
    <w:p w14:paraId="706CB74D"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D3355C" w:rsidRDefault="00602E1D" w:rsidP="009131E9">
      <w:pPr>
        <w:rPr>
          <w:rFonts w:asciiTheme="majorHAnsi" w:hAnsiTheme="majorHAnsi"/>
          <w:b/>
          <w:u w:val="single"/>
        </w:rPr>
      </w:pPr>
    </w:p>
    <w:p w14:paraId="260AC276" w14:textId="77777777" w:rsidR="0052568A" w:rsidRPr="00D3355C" w:rsidRDefault="0052568A" w:rsidP="009131E9">
      <w:pPr>
        <w:rPr>
          <w:rFonts w:asciiTheme="majorHAnsi" w:hAnsiTheme="majorHAnsi"/>
          <w:i/>
        </w:rPr>
      </w:pPr>
      <w:r w:rsidRPr="00D3355C">
        <w:rPr>
          <w:rFonts w:asciiTheme="majorHAnsi" w:hAnsiTheme="majorHAnsi"/>
          <w:i/>
        </w:rPr>
        <w:t>Enter your specific policies dishonesty</w:t>
      </w:r>
    </w:p>
    <w:p w14:paraId="05D2FE4A" w14:textId="77777777" w:rsidR="0052568A" w:rsidRPr="00D3355C" w:rsidRDefault="0052568A" w:rsidP="009131E9">
      <w:pPr>
        <w:rPr>
          <w:rFonts w:asciiTheme="majorHAnsi" w:hAnsiTheme="majorHAnsi"/>
          <w:i/>
        </w:rPr>
      </w:pPr>
      <w:r w:rsidRPr="00D3355C">
        <w:rPr>
          <w:rFonts w:asciiTheme="majorHAnsi" w:hAnsiTheme="majorHAnsi"/>
          <w:i/>
        </w:rPr>
        <w:t>Attendance: Enter your specific policy. College policy allows students to be dropped by the instructor for exceeding absences, but you must be careful in crafting your policy so that it is enforceable and reasonable.</w:t>
      </w:r>
    </w:p>
    <w:p w14:paraId="0A72130F" w14:textId="77777777" w:rsidR="0052568A" w:rsidRPr="00D3355C" w:rsidRDefault="0052568A" w:rsidP="009131E9">
      <w:pPr>
        <w:rPr>
          <w:rFonts w:asciiTheme="majorHAnsi" w:hAnsiTheme="majorHAnsi"/>
          <w:i/>
        </w:rPr>
      </w:pPr>
    </w:p>
    <w:p w14:paraId="5551E670"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Withdrawals:</w:t>
      </w:r>
    </w:p>
    <w:p w14:paraId="4202352C"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D3355C">
        <w:rPr>
          <w:rFonts w:asciiTheme="majorHAnsi" w:eastAsia="Times New Roman" w:hAnsiTheme="majorHAnsi" w:cs="Arial"/>
        </w:rPr>
        <w:t>new students</w:t>
      </w:r>
      <w:r w:rsidRPr="00D3355C">
        <w:rPr>
          <w:rFonts w:asciiTheme="majorHAnsi" w:eastAsia="Times New Roman" w:hAnsiTheme="majorHAnsi" w:cs="Arial"/>
        </w:rPr>
        <w:t xml:space="preserve"> </w:t>
      </w:r>
      <w:r w:rsidRPr="00D3355C">
        <w:rPr>
          <w:rFonts w:asciiTheme="majorHAnsi" w:eastAsia="Times New Roman" w:hAnsiTheme="majorHAnsi" w:cs="Arial"/>
        </w:rPr>
        <w:lastRenderedPageBreak/>
        <w:t>(as of Fall 2007) to no more than six withdrawals throughout their academic career in obtaining a baccalaureate degree.</w:t>
      </w:r>
    </w:p>
    <w:p w14:paraId="69BEB4B2" w14:textId="77777777" w:rsidR="0052568A" w:rsidRPr="00D3355C" w:rsidRDefault="0052568A" w:rsidP="0052568A">
      <w:pPr>
        <w:rPr>
          <w:rFonts w:asciiTheme="majorHAnsi" w:eastAsia="Times New Roman" w:hAnsiTheme="majorHAnsi" w:cs="Arial"/>
          <w:i/>
        </w:rPr>
      </w:pPr>
      <w:r w:rsidRPr="00D3355C">
        <w:rPr>
          <w:rFonts w:asciiTheme="majorHAnsi" w:eastAsia="Times New Roman" w:hAnsiTheme="majorHAnsi" w:cs="Arial"/>
          <w:i/>
          <w:u w:val="single"/>
        </w:rPr>
        <w:t>The drop/withdrawal date this semester is XXXXXXXXXXX</w:t>
      </w:r>
      <w:r w:rsidRPr="00D3355C">
        <w:rPr>
          <w:rFonts w:asciiTheme="majorHAnsi" w:eastAsia="Times New Roman" w:hAnsiTheme="majorHAnsi" w:cs="Arial"/>
          <w:i/>
        </w:rPr>
        <w:t>.</w:t>
      </w:r>
    </w:p>
    <w:p w14:paraId="5426F717" w14:textId="77777777" w:rsidR="0052568A" w:rsidRPr="00D3355C" w:rsidRDefault="0052568A" w:rsidP="0052568A">
      <w:pPr>
        <w:rPr>
          <w:rFonts w:asciiTheme="majorHAnsi" w:eastAsia="Times New Roman" w:hAnsiTheme="majorHAnsi" w:cs="Arial"/>
          <w:i/>
        </w:rPr>
      </w:pPr>
    </w:p>
    <w:p w14:paraId="75E212CE"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Repeating Courses:</w:t>
      </w:r>
    </w:p>
    <w:p w14:paraId="7CF866C9"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D3355C" w:rsidRDefault="0052568A" w:rsidP="0052568A">
      <w:pPr>
        <w:rPr>
          <w:rFonts w:asciiTheme="majorHAnsi" w:eastAsia="Times New Roman" w:hAnsiTheme="majorHAnsi" w:cs="Arial"/>
        </w:rPr>
      </w:pPr>
      <w:r w:rsidRPr="00D3355C">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D3355C" w:rsidRDefault="0052568A" w:rsidP="0052568A">
      <w:pPr>
        <w:rPr>
          <w:rFonts w:asciiTheme="majorHAnsi" w:eastAsia="Times New Roman" w:hAnsiTheme="majorHAnsi" w:cs="Arial"/>
        </w:rPr>
      </w:pPr>
    </w:p>
    <w:p w14:paraId="5A5E92E2" w14:textId="77777777" w:rsidR="0052568A" w:rsidRPr="00D3355C" w:rsidRDefault="0052568A" w:rsidP="0052568A">
      <w:pPr>
        <w:rPr>
          <w:rFonts w:asciiTheme="majorHAnsi" w:eastAsia="Times New Roman" w:hAnsiTheme="majorHAnsi" w:cs="Arial"/>
          <w:b/>
          <w:u w:val="single"/>
        </w:rPr>
      </w:pPr>
      <w:r w:rsidRPr="00D3355C">
        <w:rPr>
          <w:rFonts w:asciiTheme="majorHAnsi" w:eastAsia="Times New Roman" w:hAnsiTheme="majorHAnsi" w:cs="Arial"/>
          <w:b/>
          <w:u w:val="single"/>
        </w:rPr>
        <w:t>HCC Student Handbook</w:t>
      </w:r>
      <w:r w:rsidR="00B6512A" w:rsidRPr="00D3355C">
        <w:rPr>
          <w:rFonts w:asciiTheme="majorHAnsi" w:eastAsia="Times New Roman" w:hAnsiTheme="majorHAnsi" w:cs="Arial"/>
          <w:b/>
          <w:u w:val="single"/>
        </w:rPr>
        <w:t>:</w:t>
      </w:r>
    </w:p>
    <w:p w14:paraId="7935DBB6" w14:textId="77777777" w:rsidR="00B6512A" w:rsidRPr="00D3355C" w:rsidRDefault="00B6512A" w:rsidP="0052568A">
      <w:pPr>
        <w:rPr>
          <w:rFonts w:asciiTheme="majorHAnsi" w:eastAsia="Times New Roman" w:hAnsiTheme="majorHAnsi" w:cs="Arial"/>
        </w:rPr>
      </w:pPr>
      <w:r w:rsidRPr="00D3355C">
        <w:rPr>
          <w:rFonts w:asciiTheme="majorHAnsi" w:eastAsia="Times New Roman" w:hAnsiTheme="majorHAnsi" w:cs="Arial"/>
        </w:rPr>
        <w:t>Please note that it is each student’s responsibility to read and be familiar with the HCC Student Handbook. Please see:</w:t>
      </w:r>
    </w:p>
    <w:p w14:paraId="223ADFBD" w14:textId="77777777" w:rsidR="00B6512A" w:rsidRPr="00D3355C" w:rsidRDefault="00AA680F" w:rsidP="00B6512A">
      <w:pPr>
        <w:rPr>
          <w:rStyle w:val="Hyperlink"/>
          <w:rFonts w:asciiTheme="majorHAnsi" w:eastAsia="Times New Roman" w:hAnsiTheme="majorHAnsi" w:cs="Arial"/>
        </w:rPr>
      </w:pPr>
      <w:hyperlink r:id="rId9" w:history="1">
        <w:r w:rsidR="00B6512A" w:rsidRPr="00D3355C">
          <w:rPr>
            <w:rStyle w:val="Hyperlink"/>
            <w:rFonts w:asciiTheme="majorHAnsi" w:eastAsia="Times New Roman" w:hAnsiTheme="majorHAnsi" w:cs="Arial"/>
          </w:rPr>
          <w:t>http://central.hccs.edu/students/student-handbook/</w:t>
        </w:r>
      </w:hyperlink>
    </w:p>
    <w:p w14:paraId="47A60AA2" w14:textId="77777777" w:rsidR="00B6512A" w:rsidRPr="00D3355C" w:rsidRDefault="00B6512A" w:rsidP="00B6512A">
      <w:pPr>
        <w:rPr>
          <w:rStyle w:val="Hyperlink"/>
          <w:rFonts w:asciiTheme="majorHAnsi" w:eastAsia="Times New Roman" w:hAnsiTheme="majorHAnsi" w:cs="Arial"/>
        </w:rPr>
      </w:pPr>
    </w:p>
    <w:p w14:paraId="47F2D2CD" w14:textId="14C538A8" w:rsidR="00B6512A" w:rsidRPr="00D3355C" w:rsidRDefault="007B0646" w:rsidP="00B6512A">
      <w:pPr>
        <w:rPr>
          <w:rStyle w:val="Hyperlink"/>
          <w:rFonts w:asciiTheme="majorHAnsi" w:eastAsia="Times New Roman" w:hAnsiTheme="majorHAnsi" w:cs="Arial"/>
          <w:b/>
          <w:color w:val="auto"/>
        </w:rPr>
      </w:pPr>
      <w:r w:rsidRPr="00D3355C">
        <w:rPr>
          <w:rStyle w:val="Hyperlink"/>
          <w:rFonts w:asciiTheme="majorHAnsi" w:eastAsia="Times New Roman" w:hAnsiTheme="majorHAnsi" w:cs="Arial"/>
          <w:b/>
          <w:color w:val="auto"/>
        </w:rPr>
        <w:t>HCC Online</w:t>
      </w:r>
    </w:p>
    <w:p w14:paraId="498DD62B" w14:textId="6E816518" w:rsidR="00B6512A" w:rsidRPr="00D3355C" w:rsidRDefault="00B6512A" w:rsidP="00B6512A">
      <w:pPr>
        <w:pStyle w:val="NoSpacing"/>
        <w:rPr>
          <w:rFonts w:asciiTheme="majorHAnsi" w:hAnsiTheme="majorHAnsi" w:cs="Tahoma"/>
        </w:rPr>
      </w:pPr>
      <w:r w:rsidRPr="00D3355C">
        <w:rPr>
          <w:rFonts w:asciiTheme="majorHAnsi" w:hAnsiTheme="majorHAnsi" w:cs="Calibri"/>
        </w:rPr>
        <w:t xml:space="preserve">The </w:t>
      </w:r>
      <w:r w:rsidR="007B0646" w:rsidRPr="00D3355C">
        <w:rPr>
          <w:rFonts w:asciiTheme="majorHAnsi" w:hAnsiTheme="majorHAnsi" w:cs="Calibri"/>
        </w:rPr>
        <w:t>HCC Online</w:t>
      </w:r>
      <w:r w:rsidRPr="00D3355C">
        <w:rPr>
          <w:rFonts w:asciiTheme="majorHAnsi" w:hAnsiTheme="majorHAnsi" w:cs="Calibri"/>
        </w:rPr>
        <w:t xml:space="preserve"> Student Handbook contains policies</w:t>
      </w:r>
      <w:r w:rsidR="007B0646" w:rsidRPr="00D3355C">
        <w:rPr>
          <w:rFonts w:asciiTheme="majorHAnsi" w:hAnsiTheme="majorHAnsi" w:cs="Calibri"/>
        </w:rPr>
        <w:t xml:space="preserve"> and procedures unique to the online</w:t>
      </w:r>
      <w:r w:rsidRPr="00D3355C">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D3355C" w:rsidRDefault="00AA680F" w:rsidP="00B6512A">
      <w:pPr>
        <w:pStyle w:val="NoSpacing"/>
        <w:rPr>
          <w:rFonts w:asciiTheme="majorHAnsi" w:hAnsiTheme="majorHAnsi"/>
        </w:rPr>
      </w:pPr>
      <w:hyperlink r:id="rId10" w:history="1">
        <w:r w:rsidR="00B6512A" w:rsidRPr="00D3355C">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D3355C" w:rsidRDefault="00B6512A" w:rsidP="0052568A">
      <w:pPr>
        <w:rPr>
          <w:rFonts w:asciiTheme="majorHAnsi" w:eastAsia="Times New Roman" w:hAnsiTheme="majorHAnsi" w:cs="Arial"/>
          <w:b/>
          <w:sz w:val="20"/>
          <w:szCs w:val="20"/>
          <w:u w:val="single"/>
        </w:rPr>
      </w:pPr>
    </w:p>
    <w:p w14:paraId="618F5889" w14:textId="77777777" w:rsidR="0052568A" w:rsidRPr="00D3355C" w:rsidRDefault="0052568A" w:rsidP="0052568A">
      <w:pPr>
        <w:rPr>
          <w:rFonts w:asciiTheme="majorHAnsi" w:eastAsia="Times New Roman" w:hAnsiTheme="majorHAnsi" w:cs="Arial"/>
          <w:b/>
          <w:sz w:val="20"/>
          <w:szCs w:val="20"/>
          <w:u w:val="single"/>
        </w:rPr>
      </w:pPr>
    </w:p>
    <w:p w14:paraId="53445FE7" w14:textId="77777777" w:rsidR="0085546B" w:rsidRPr="00D3355C" w:rsidRDefault="0085546B" w:rsidP="0052568A">
      <w:pPr>
        <w:rPr>
          <w:rFonts w:asciiTheme="majorHAnsi" w:hAnsiTheme="majorHAnsi"/>
        </w:rPr>
      </w:pPr>
    </w:p>
    <w:p w14:paraId="011FFC7C" w14:textId="77777777" w:rsidR="0052568A" w:rsidRPr="00D3355C" w:rsidRDefault="0052568A" w:rsidP="0052568A">
      <w:pPr>
        <w:rPr>
          <w:rFonts w:asciiTheme="majorHAnsi" w:hAnsiTheme="majorHAnsi"/>
        </w:rPr>
      </w:pPr>
    </w:p>
    <w:sectPr w:rsidR="0052568A" w:rsidRPr="00D3355C" w:rsidSect="00A943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122B37"/>
    <w:rsid w:val="0012663C"/>
    <w:rsid w:val="002420AE"/>
    <w:rsid w:val="004F7D66"/>
    <w:rsid w:val="0052568A"/>
    <w:rsid w:val="005462DE"/>
    <w:rsid w:val="00602E1D"/>
    <w:rsid w:val="0069238F"/>
    <w:rsid w:val="00692CBD"/>
    <w:rsid w:val="0072220E"/>
    <w:rsid w:val="007B0646"/>
    <w:rsid w:val="0085546B"/>
    <w:rsid w:val="009131E9"/>
    <w:rsid w:val="00A94340"/>
    <w:rsid w:val="00AA680F"/>
    <w:rsid w:val="00B54DBD"/>
    <w:rsid w:val="00B6512A"/>
    <w:rsid w:val="00BF4F19"/>
    <w:rsid w:val="00BF6786"/>
    <w:rsid w:val="00D3355C"/>
    <w:rsid w:val="00D372E0"/>
    <w:rsid w:val="00E54131"/>
    <w:rsid w:val="00ED2515"/>
    <w:rsid w:val="00F04061"/>
    <w:rsid w:val="00F52F85"/>
    <w:rsid w:val="00F81C1D"/>
    <w:rsid w:val="00FA3581"/>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1905</Words>
  <Characters>10864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2</cp:revision>
  <dcterms:created xsi:type="dcterms:W3CDTF">2017-08-31T21:10:00Z</dcterms:created>
  <dcterms:modified xsi:type="dcterms:W3CDTF">2017-08-31T21:10:00Z</dcterms:modified>
</cp:coreProperties>
</file>